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72"/>
          <w:szCs w:val="72"/>
        </w:rPr>
        <w:t>福建省政府采购</w:t>
      </w: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72"/>
          <w:szCs w:val="72"/>
        </w:rPr>
        <w:t>货物和服务项目</w:t>
      </w: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72"/>
          <w:szCs w:val="72"/>
        </w:rPr>
        <w:t>公开招标文件</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72"/>
          <w:szCs w:val="72"/>
        </w:rPr>
        <w:t>     </w:t>
      </w: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6"/>
          <w:szCs w:val="36"/>
        </w:rPr>
        <w:t> </w:t>
      </w: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0"/>
          <w:szCs w:val="30"/>
        </w:rPr>
        <w:t> </w:t>
      </w:r>
    </w:p>
    <w:p w:rsidR="00991781" w:rsidRPr="00991781" w:rsidRDefault="00991781" w:rsidP="00991781">
      <w:pPr>
        <w:widowControl/>
        <w:spacing w:before="75" w:after="75"/>
        <w:ind w:firstLine="105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0"/>
          <w:szCs w:val="30"/>
        </w:rPr>
        <w:t>项目名称：福州大学旗山校区教学区绿化养护采购项目</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ind w:firstLine="105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0"/>
          <w:szCs w:val="30"/>
        </w:rPr>
        <w:t>    备案编号：K-FDU-GK-201906-B1256-FJGC</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Default="00991781" w:rsidP="00991781">
      <w:pPr>
        <w:widowControl/>
        <w:spacing w:before="75" w:after="75"/>
        <w:ind w:firstLine="1050"/>
        <w:jc w:val="left"/>
        <w:rPr>
          <w:rFonts w:asciiTheme="majorEastAsia" w:eastAsiaTheme="majorEastAsia" w:hAnsiTheme="majorEastAsia" w:cs="宋体"/>
          <w:b/>
          <w:bCs/>
          <w:kern w:val="0"/>
          <w:sz w:val="30"/>
          <w:szCs w:val="30"/>
        </w:rPr>
      </w:pPr>
      <w:r>
        <w:rPr>
          <w:rFonts w:asciiTheme="majorEastAsia" w:eastAsiaTheme="majorEastAsia" w:hAnsiTheme="majorEastAsia" w:cs="宋体"/>
          <w:b/>
          <w:bCs/>
          <w:kern w:val="0"/>
          <w:sz w:val="30"/>
          <w:szCs w:val="30"/>
        </w:rPr>
        <w:t>    </w:t>
      </w:r>
      <w:r w:rsidRPr="00991781">
        <w:rPr>
          <w:rFonts w:asciiTheme="majorEastAsia" w:eastAsiaTheme="majorEastAsia" w:hAnsiTheme="majorEastAsia" w:cs="宋体"/>
          <w:b/>
          <w:bCs/>
          <w:kern w:val="0"/>
          <w:sz w:val="30"/>
          <w:szCs w:val="30"/>
        </w:rPr>
        <w:t>招标编号：[3500]</w:t>
      </w:r>
      <w:proofErr w:type="gramStart"/>
      <w:r w:rsidRPr="00991781">
        <w:rPr>
          <w:rFonts w:asciiTheme="majorEastAsia" w:eastAsiaTheme="majorEastAsia" w:hAnsiTheme="majorEastAsia" w:cs="宋体"/>
          <w:b/>
          <w:bCs/>
          <w:kern w:val="0"/>
          <w:sz w:val="30"/>
          <w:szCs w:val="30"/>
        </w:rPr>
        <w:t>FJGC[</w:t>
      </w:r>
      <w:proofErr w:type="gramEnd"/>
      <w:r w:rsidRPr="00991781">
        <w:rPr>
          <w:rFonts w:asciiTheme="majorEastAsia" w:eastAsiaTheme="majorEastAsia" w:hAnsiTheme="majorEastAsia" w:cs="宋体"/>
          <w:b/>
          <w:bCs/>
          <w:kern w:val="0"/>
          <w:sz w:val="30"/>
          <w:szCs w:val="30"/>
        </w:rPr>
        <w:t>GK]2019043</w:t>
      </w:r>
    </w:p>
    <w:p w:rsidR="00991781" w:rsidRPr="00991781" w:rsidRDefault="00991781" w:rsidP="00991781">
      <w:pPr>
        <w:widowControl/>
        <w:spacing w:before="75" w:after="75"/>
        <w:ind w:firstLine="105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0"/>
          <w:szCs w:val="30"/>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9"/>
          <w:szCs w:val="29"/>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r>
        <w:rPr>
          <w:rFonts w:asciiTheme="majorEastAsia" w:eastAsiaTheme="majorEastAsia" w:hAnsiTheme="majorEastAsia" w:cs="宋体" w:hint="eastAsia"/>
          <w:kern w:val="0"/>
          <w:sz w:val="24"/>
          <w:szCs w:val="24"/>
        </w:rPr>
        <w:t xml:space="preserve">                 </w:t>
      </w:r>
      <w:r w:rsidRPr="00991781">
        <w:rPr>
          <w:rFonts w:asciiTheme="majorEastAsia" w:eastAsiaTheme="majorEastAsia" w:hAnsiTheme="majorEastAsia" w:cs="宋体"/>
          <w:b/>
          <w:bCs/>
          <w:kern w:val="0"/>
          <w:sz w:val="27"/>
          <w:szCs w:val="27"/>
        </w:rPr>
        <w:t>采购人：</w:t>
      </w:r>
      <w:r w:rsidRPr="00991781">
        <w:rPr>
          <w:rFonts w:asciiTheme="majorEastAsia" w:eastAsiaTheme="majorEastAsia" w:hAnsiTheme="majorEastAsia" w:cs="宋体"/>
          <w:kern w:val="0"/>
          <w:sz w:val="27"/>
          <w:szCs w:val="27"/>
        </w:rPr>
        <w:t> </w:t>
      </w:r>
      <w:r w:rsidRPr="00991781">
        <w:rPr>
          <w:rFonts w:asciiTheme="majorEastAsia" w:eastAsiaTheme="majorEastAsia" w:hAnsiTheme="majorEastAsia" w:cs="宋体"/>
          <w:b/>
          <w:bCs/>
          <w:kern w:val="0"/>
          <w:sz w:val="29"/>
          <w:szCs w:val="29"/>
        </w:rPr>
        <w:t>福州大学</w:t>
      </w: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9"/>
          <w:szCs w:val="29"/>
        </w:rPr>
        <w:t>代理机构：福建国诚招标有限公司</w:t>
      </w:r>
    </w:p>
    <w:p w:rsidR="00991781" w:rsidRDefault="00991781" w:rsidP="00991781">
      <w:pPr>
        <w:widowControl/>
        <w:spacing w:before="75" w:after="75"/>
        <w:jc w:val="center"/>
        <w:rPr>
          <w:rFonts w:asciiTheme="majorEastAsia" w:eastAsiaTheme="majorEastAsia" w:hAnsiTheme="majorEastAsia" w:cs="宋体"/>
          <w:b/>
          <w:bCs/>
          <w:kern w:val="0"/>
          <w:sz w:val="29"/>
          <w:szCs w:val="29"/>
        </w:rPr>
      </w:pPr>
      <w:r w:rsidRPr="00991781">
        <w:rPr>
          <w:rFonts w:asciiTheme="majorEastAsia" w:eastAsiaTheme="majorEastAsia" w:hAnsiTheme="majorEastAsia" w:cs="宋体"/>
          <w:kern w:val="0"/>
          <w:sz w:val="27"/>
          <w:szCs w:val="27"/>
        </w:rPr>
        <w:t> </w:t>
      </w:r>
      <w:r w:rsidRPr="00991781">
        <w:rPr>
          <w:rFonts w:asciiTheme="majorEastAsia" w:eastAsiaTheme="majorEastAsia" w:hAnsiTheme="majorEastAsia" w:cs="宋体"/>
          <w:b/>
          <w:bCs/>
          <w:kern w:val="0"/>
          <w:sz w:val="29"/>
          <w:szCs w:val="29"/>
        </w:rPr>
        <w:t>2019年06月</w:t>
      </w:r>
    </w:p>
    <w:p w:rsidR="00991781" w:rsidRDefault="00991781">
      <w:pPr>
        <w:widowControl/>
        <w:jc w:val="left"/>
        <w:rPr>
          <w:rFonts w:asciiTheme="majorEastAsia" w:eastAsiaTheme="majorEastAsia" w:hAnsiTheme="majorEastAsia" w:cs="宋体"/>
          <w:b/>
          <w:bCs/>
          <w:kern w:val="0"/>
          <w:sz w:val="29"/>
          <w:szCs w:val="29"/>
        </w:rPr>
      </w:pPr>
      <w:r>
        <w:rPr>
          <w:rFonts w:asciiTheme="majorEastAsia" w:eastAsiaTheme="majorEastAsia" w:hAnsiTheme="majorEastAsia" w:cs="宋体"/>
          <w:b/>
          <w:bCs/>
          <w:kern w:val="0"/>
          <w:sz w:val="29"/>
          <w:szCs w:val="29"/>
        </w:rPr>
        <w:lastRenderedPageBreak/>
        <w:br w:type="page"/>
      </w: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第一章   投标邀请</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采用</w:t>
      </w:r>
      <w:r w:rsidRPr="00991781">
        <w:rPr>
          <w:rFonts w:asciiTheme="majorEastAsia" w:eastAsiaTheme="majorEastAsia" w:hAnsiTheme="majorEastAsia" w:cs="宋体"/>
          <w:kern w:val="0"/>
          <w:sz w:val="24"/>
          <w:szCs w:val="24"/>
          <w:u w:val="single"/>
        </w:rPr>
        <w:t>公开招标方式</w:t>
      </w:r>
      <w:r w:rsidRPr="00991781">
        <w:rPr>
          <w:rFonts w:asciiTheme="majorEastAsia" w:eastAsiaTheme="majorEastAsia" w:hAnsiTheme="majorEastAsia" w:cs="宋体"/>
          <w:kern w:val="0"/>
          <w:sz w:val="24"/>
          <w:szCs w:val="24"/>
        </w:rPr>
        <w:t>组织福州大学旗山校区教学区绿化养护采购项目（以下简称：“本项目”）的政府采购活动，</w:t>
      </w:r>
      <w:proofErr w:type="gramStart"/>
      <w:r w:rsidRPr="00991781">
        <w:rPr>
          <w:rFonts w:asciiTheme="majorEastAsia" w:eastAsiaTheme="majorEastAsia" w:hAnsiTheme="majorEastAsia" w:cs="宋体"/>
          <w:kern w:val="0"/>
          <w:sz w:val="24"/>
          <w:szCs w:val="24"/>
        </w:rPr>
        <w:t>现邀请</w:t>
      </w:r>
      <w:proofErr w:type="gramEnd"/>
      <w:r w:rsidRPr="00991781">
        <w:rPr>
          <w:rFonts w:asciiTheme="majorEastAsia" w:eastAsiaTheme="majorEastAsia" w:hAnsiTheme="majorEastAsia" w:cs="宋体"/>
          <w:kern w:val="0"/>
          <w:sz w:val="24"/>
          <w:szCs w:val="24"/>
        </w:rPr>
        <w:t>供应商参加投标。</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1、备案编号：</w:t>
      </w:r>
      <w:r w:rsidRPr="00991781">
        <w:rPr>
          <w:rFonts w:asciiTheme="majorEastAsia" w:eastAsiaTheme="majorEastAsia" w:hAnsiTheme="majorEastAsia" w:cs="宋体"/>
          <w:kern w:val="0"/>
          <w:sz w:val="24"/>
          <w:szCs w:val="24"/>
          <w:u w:val="single"/>
        </w:rPr>
        <w:t>K-FDU-GK-201906-B1256-FJGC</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2、招标编号：</w:t>
      </w:r>
      <w:r w:rsidRPr="00991781">
        <w:rPr>
          <w:rFonts w:asciiTheme="majorEastAsia" w:eastAsiaTheme="majorEastAsia" w:hAnsiTheme="majorEastAsia" w:cs="宋体"/>
          <w:kern w:val="0"/>
          <w:sz w:val="24"/>
          <w:szCs w:val="24"/>
          <w:u w:val="single"/>
        </w:rPr>
        <w:t>[3500]FJGC[GK]2019043</w:t>
      </w:r>
      <w:r w:rsidRPr="00991781">
        <w:rPr>
          <w:rFonts w:asciiTheme="majorEastAsia" w:eastAsiaTheme="majorEastAsia" w:hAnsiTheme="majorEastAsia" w:cs="宋体"/>
          <w:kern w:val="0"/>
          <w:sz w:val="24"/>
          <w:szCs w:val="24"/>
        </w:rPr>
        <w:t>。</w:t>
      </w:r>
    </w:p>
    <w:p w:rsid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3、预算金额、最高限价：详见《采购标的一览表》。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4、招标内容及要求：详见《采购标的一览表》及招标文件第五章。</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5、需要落实的政府采购政策：无</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6、投标人的资格要求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6.1法定条件：符合政府采购法第二十二条第一款规定的条件。</w:t>
      </w:r>
    </w:p>
    <w:p w:rsid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6.2特定条件：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包：1</w:t>
      </w:r>
      <w:r w:rsidRPr="00991781">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991781" w:rsidRPr="00991781" w:rsidTr="00991781">
        <w:trPr>
          <w:tblHeader/>
          <w:tblCellSpacing w:w="0" w:type="dxa"/>
        </w:trPr>
        <w:tc>
          <w:tcPr>
            <w:tcW w:w="225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c>
          <w:tcPr>
            <w:tcW w:w="275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描述</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单位负责人授权书</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 2、银行、保险、石油石化、电力、电信等行业：以法人身份参加投标的，“单位负责人”指法定代表人，即与实际提交的“营业执照等证明文件”载明的一致；以非法人身份参加投标的，“单位负责人”</w:t>
            </w:r>
            <w:proofErr w:type="gramStart"/>
            <w:r w:rsidRPr="00991781">
              <w:rPr>
                <w:rFonts w:asciiTheme="majorEastAsia" w:eastAsiaTheme="majorEastAsia" w:hAnsiTheme="majorEastAsia" w:cs="宋体"/>
                <w:kern w:val="0"/>
                <w:sz w:val="24"/>
                <w:szCs w:val="24"/>
              </w:rPr>
              <w:t>指代表</w:t>
            </w:r>
            <w:proofErr w:type="gramEnd"/>
            <w:r w:rsidRPr="00991781">
              <w:rPr>
                <w:rFonts w:asciiTheme="majorEastAsia" w:eastAsiaTheme="majorEastAsia" w:hAnsiTheme="majorEastAsia" w:cs="宋体"/>
                <w:kern w:val="0"/>
                <w:sz w:val="24"/>
                <w:szCs w:val="24"/>
              </w:rPr>
              <w:t>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w:t>
            </w:r>
            <w:r w:rsidRPr="00991781">
              <w:rPr>
                <w:rFonts w:asciiTheme="majorEastAsia" w:eastAsiaTheme="majorEastAsia" w:hAnsiTheme="majorEastAsia" w:cs="宋体"/>
                <w:kern w:val="0"/>
                <w:sz w:val="24"/>
                <w:szCs w:val="24"/>
              </w:rPr>
              <w:lastRenderedPageBreak/>
              <w:t>权书。 4、投标人为自然人的，可不填写本授权书。 5、纸质投标文件正本中的本授权书应为原件。 ※投标人应按照招标文件第七章规定提供。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执行本合同包所需的设备及专业技术能力特别要求</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是指提供具备履行合同所必需设备和专业技术能力的声明函。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投标人须提供参加政府采购活动前在环境保护领域没有存在严重失信行为的书面声明</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是指提交“参加政府采购活动前在环境保护领域没有存在严重失信行为的书面声明函”。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本项目非专门面向小</w:t>
            </w:r>
            <w:proofErr w:type="gramStart"/>
            <w:r w:rsidRPr="00991781">
              <w:rPr>
                <w:rFonts w:asciiTheme="majorEastAsia" w:eastAsiaTheme="majorEastAsia" w:hAnsiTheme="majorEastAsia" w:cs="宋体"/>
                <w:kern w:val="0"/>
                <w:sz w:val="24"/>
                <w:szCs w:val="24"/>
              </w:rPr>
              <w:t>微企业</w:t>
            </w:r>
            <w:proofErr w:type="gramEnd"/>
            <w:r w:rsidRPr="00991781">
              <w:rPr>
                <w:rFonts w:asciiTheme="majorEastAsia" w:eastAsiaTheme="majorEastAsia" w:hAnsiTheme="majorEastAsia" w:cs="宋体"/>
                <w:kern w:val="0"/>
                <w:sz w:val="24"/>
                <w:szCs w:val="24"/>
              </w:rPr>
              <w:t>采购</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无。</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无行贿犯罪记录情形(本文件中其他有关行贿犯罪记录要求与此处不一致，以此处为准)</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须提供参加采购活动前三年内无行贿犯罪记录的书面承诺。投标人提供有效期内《检察机关行贿犯罪档案查询结告知函》的，视同提供了承诺。※1、若投标人提供《检察机关行贿犯罪档案查询结告知函》，查询结果表明投标人有行贿犯罪记录的，投标无效。2、若从检察机关指 定网站下载打印或截图告知函，则告知函应为从</w:t>
            </w:r>
            <w:proofErr w:type="gramStart"/>
            <w:r w:rsidRPr="00991781">
              <w:rPr>
                <w:rFonts w:asciiTheme="majorEastAsia" w:eastAsiaTheme="majorEastAsia" w:hAnsiTheme="majorEastAsia" w:cs="宋体"/>
                <w:kern w:val="0"/>
                <w:sz w:val="24"/>
                <w:szCs w:val="24"/>
              </w:rPr>
              <w:t>前述指</w:t>
            </w:r>
            <w:proofErr w:type="gramEnd"/>
            <w:r w:rsidRPr="00991781">
              <w:rPr>
                <w:rFonts w:asciiTheme="majorEastAsia" w:eastAsiaTheme="majorEastAsia" w:hAnsiTheme="majorEastAsia" w:cs="宋体"/>
                <w:kern w:val="0"/>
                <w:sz w:val="24"/>
                <w:szCs w:val="24"/>
              </w:rPr>
              <w:t xml:space="preserve"> 定网站获取的查询结果原始页面的打印件或完整截图，否则投标无效。3、有效期内的告知函复印件，无论内容中是否注明“复印件无效”，均视同有效。</w:t>
            </w:r>
          </w:p>
        </w:tc>
      </w:tr>
    </w:tbl>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包：2</w:t>
      </w:r>
      <w:r w:rsidRPr="00991781">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991781" w:rsidRPr="00991781" w:rsidTr="00991781">
        <w:trPr>
          <w:tblHeader/>
          <w:tblCellSpacing w:w="0" w:type="dxa"/>
        </w:trPr>
        <w:tc>
          <w:tcPr>
            <w:tcW w:w="225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c>
          <w:tcPr>
            <w:tcW w:w="275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描述</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单位负责人授权书</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 2、银行、保险、石油石化、电力、电信等行业：以法人身份参加投标的，</w:t>
            </w:r>
            <w:r w:rsidRPr="00991781">
              <w:rPr>
                <w:rFonts w:asciiTheme="majorEastAsia" w:eastAsiaTheme="majorEastAsia" w:hAnsiTheme="majorEastAsia" w:cs="宋体"/>
                <w:kern w:val="0"/>
                <w:sz w:val="24"/>
                <w:szCs w:val="24"/>
              </w:rPr>
              <w:lastRenderedPageBreak/>
              <w:t>“单位负责人”指法定代表人，即与实际提交的“营业执照等证明文件”载明的一致；以非法人身份参加投标的，“单位负责人”</w:t>
            </w:r>
            <w:proofErr w:type="gramStart"/>
            <w:r w:rsidRPr="00991781">
              <w:rPr>
                <w:rFonts w:asciiTheme="majorEastAsia" w:eastAsiaTheme="majorEastAsia" w:hAnsiTheme="majorEastAsia" w:cs="宋体"/>
                <w:kern w:val="0"/>
                <w:sz w:val="24"/>
                <w:szCs w:val="24"/>
              </w:rPr>
              <w:t>指代表</w:t>
            </w:r>
            <w:proofErr w:type="gramEnd"/>
            <w:r w:rsidRPr="00991781">
              <w:rPr>
                <w:rFonts w:asciiTheme="majorEastAsia" w:eastAsiaTheme="majorEastAsia" w:hAnsiTheme="majorEastAsia" w:cs="宋体"/>
                <w:kern w:val="0"/>
                <w:sz w:val="24"/>
                <w:szCs w:val="24"/>
              </w:rPr>
              <w:t>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5、纸质投标文件正本中的本授权书应为原件。 ※投标人应按照招标文件第七章规定提供。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执行本合同包所需的设备及专业技术能力特别要求</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是指提供具备履行合同所必需设备和专业技术能力的声明函。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投标人须提供参加政府采购活动前在环境保护领域没有存在严重失信行为的书面声明</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是指提交“参加政府采购活动前在环境保护领域没有存在严重失信行为的书面声明函”。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本项目非专门面向小</w:t>
            </w:r>
            <w:proofErr w:type="gramStart"/>
            <w:r w:rsidRPr="00991781">
              <w:rPr>
                <w:rFonts w:asciiTheme="majorEastAsia" w:eastAsiaTheme="majorEastAsia" w:hAnsiTheme="majorEastAsia" w:cs="宋体"/>
                <w:kern w:val="0"/>
                <w:sz w:val="24"/>
                <w:szCs w:val="24"/>
              </w:rPr>
              <w:t>微企业</w:t>
            </w:r>
            <w:proofErr w:type="gramEnd"/>
            <w:r w:rsidRPr="00991781">
              <w:rPr>
                <w:rFonts w:asciiTheme="majorEastAsia" w:eastAsiaTheme="majorEastAsia" w:hAnsiTheme="majorEastAsia" w:cs="宋体"/>
                <w:kern w:val="0"/>
                <w:sz w:val="24"/>
                <w:szCs w:val="24"/>
              </w:rPr>
              <w:t>采购</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无。</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无行贿犯罪记录情形(本文件中其他有关行贿犯罪记录要求与此处不一致，以此处为准)</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须提供参加采购活动前三年内无行贿犯罪记录的书面承诺。投标人提供有效期内《检察机关行贿犯罪档案查询结告知函》的，视同提供了承诺。※1、若投标人提供《检察机关行贿犯罪档案查询结告知函》，查询结果表明投标人有行贿犯罪记录的，投标无效。2、若从检察机关指 定网站下载打印或截图告知函，则告知函应为从</w:t>
            </w:r>
            <w:proofErr w:type="gramStart"/>
            <w:r w:rsidRPr="00991781">
              <w:rPr>
                <w:rFonts w:asciiTheme="majorEastAsia" w:eastAsiaTheme="majorEastAsia" w:hAnsiTheme="majorEastAsia" w:cs="宋体"/>
                <w:kern w:val="0"/>
                <w:sz w:val="24"/>
                <w:szCs w:val="24"/>
              </w:rPr>
              <w:t>前述指</w:t>
            </w:r>
            <w:proofErr w:type="gramEnd"/>
            <w:r w:rsidRPr="00991781">
              <w:rPr>
                <w:rFonts w:asciiTheme="majorEastAsia" w:eastAsiaTheme="majorEastAsia" w:hAnsiTheme="majorEastAsia" w:cs="宋体"/>
                <w:kern w:val="0"/>
                <w:sz w:val="24"/>
                <w:szCs w:val="24"/>
              </w:rPr>
              <w:t xml:space="preserve"> 定网站获取的查询结果原始页面的打印件或完整截图，否则投标无效。3、有效期内的告知函复印件，无论内容中是否注明“复印件无效”，均视同有效。</w:t>
            </w:r>
          </w:p>
        </w:tc>
      </w:tr>
    </w:tbl>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6.3是否接受联合体投标：不接受。</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根据上述资格要求，投标文件中应提交的“投标人的资格及资信证明文件”详见招标文件第四章。</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7、报名</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7.1报名期限：详见招标公告或更正公告（若有），若不一致，以更正公告（若有）为准。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sidRPr="00991781">
        <w:rPr>
          <w:rFonts w:asciiTheme="majorEastAsia" w:eastAsiaTheme="majorEastAsia" w:hAnsiTheme="majorEastAsia" w:cs="宋体"/>
          <w:b/>
          <w:bCs/>
          <w:kern w:val="0"/>
          <w:sz w:val="24"/>
          <w:szCs w:val="24"/>
        </w:rPr>
        <w:t>投标将被拒绝。</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8、招标文件的获取</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8.1招标文件提供期限：详见招标公告或更正公告（若有），若不一致，以更正公告（若有）为准。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8.2获取地点及方式：报名后，通过福建省政府采购网上公开信息系统以下载方式获取。</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8.3、招标文件售价：</w:t>
      </w:r>
      <w:r w:rsidRPr="00991781">
        <w:rPr>
          <w:rFonts w:asciiTheme="majorEastAsia" w:eastAsiaTheme="majorEastAsia" w:hAnsiTheme="majorEastAsia" w:cs="Times New Roman"/>
          <w:kern w:val="0"/>
          <w:sz w:val="24"/>
          <w:szCs w:val="24"/>
        </w:rPr>
        <w:t>0</w:t>
      </w:r>
      <w:r w:rsidRPr="00991781">
        <w:rPr>
          <w:rFonts w:asciiTheme="majorEastAsia" w:eastAsiaTheme="majorEastAsia" w:hAnsiTheme="majorEastAsia" w:cs="宋体"/>
          <w:kern w:val="0"/>
          <w:sz w:val="24"/>
          <w:szCs w:val="24"/>
        </w:rPr>
        <w:t>元。</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9、投标截止</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9.1投标截止时间：详见招标公告或更正公告（若有），若不一致，以更正公告（若有）为准。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9.2投标人应在投标截止时间前按照福建省政府采购网上公开信息系统设定的操作流程将电子投标文件上传至福建省政府采购网上公开信息系统，同时将</w:t>
      </w:r>
      <w:r w:rsidRPr="00991781">
        <w:rPr>
          <w:rFonts w:asciiTheme="majorEastAsia" w:eastAsiaTheme="majorEastAsia" w:hAnsiTheme="majorEastAsia" w:cs="宋体"/>
          <w:b/>
          <w:bCs/>
          <w:kern w:val="0"/>
          <w:sz w:val="24"/>
          <w:szCs w:val="24"/>
        </w:rPr>
        <w:t>投标人的CA证书</w:t>
      </w:r>
      <w:r w:rsidRPr="00991781">
        <w:rPr>
          <w:rFonts w:asciiTheme="majorEastAsia" w:eastAsiaTheme="majorEastAsia" w:hAnsiTheme="majorEastAsia" w:cs="宋体"/>
          <w:kern w:val="0"/>
          <w:sz w:val="24"/>
          <w:szCs w:val="24"/>
        </w:rPr>
        <w:t>连同</w:t>
      </w:r>
      <w:r w:rsidRPr="00991781">
        <w:rPr>
          <w:rFonts w:asciiTheme="majorEastAsia" w:eastAsiaTheme="majorEastAsia" w:hAnsiTheme="majorEastAsia" w:cs="宋体"/>
          <w:b/>
          <w:bCs/>
          <w:kern w:val="0"/>
          <w:sz w:val="24"/>
          <w:szCs w:val="24"/>
        </w:rPr>
        <w:t>密封的纸质投标文件</w:t>
      </w:r>
      <w:r w:rsidRPr="00991781">
        <w:rPr>
          <w:rFonts w:asciiTheme="majorEastAsia" w:eastAsiaTheme="majorEastAsia" w:hAnsiTheme="majorEastAsia" w:cs="宋体"/>
          <w:kern w:val="0"/>
          <w:sz w:val="24"/>
          <w:szCs w:val="24"/>
        </w:rPr>
        <w:t>送达招标文件第一章第10条载明的地点，否则</w:t>
      </w:r>
      <w:r w:rsidRPr="00991781">
        <w:rPr>
          <w:rFonts w:asciiTheme="majorEastAsia" w:eastAsiaTheme="majorEastAsia" w:hAnsiTheme="majorEastAsia" w:cs="宋体"/>
          <w:b/>
          <w:bCs/>
          <w:kern w:val="0"/>
          <w:sz w:val="24"/>
          <w:szCs w:val="24"/>
        </w:rPr>
        <w:t>投标将被拒绝。</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10、开标时间及地点：详见招标公告或更正公告（若有），若不一致，以更正公告（若有）为准。</w:t>
      </w:r>
      <w:r w:rsidRPr="00991781">
        <w:rPr>
          <w:rFonts w:asciiTheme="majorEastAsia" w:eastAsiaTheme="majorEastAsia" w:hAnsiTheme="majorEastAsia" w:cs="宋体"/>
          <w:b/>
          <w:bCs/>
          <w:kern w:val="0"/>
          <w:sz w:val="24"/>
          <w:szCs w:val="24"/>
        </w:rPr>
        <w:t>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11、公告期限</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11.1招标公告的公告期限：自财政部和福建省财政厅指定的政府采购信息发布媒体最先发布公告之日起</w:t>
      </w:r>
      <w:r w:rsidRPr="00991781">
        <w:rPr>
          <w:rFonts w:asciiTheme="majorEastAsia" w:eastAsiaTheme="majorEastAsia" w:hAnsiTheme="majorEastAsia" w:cs="Times New Roman"/>
          <w:kern w:val="0"/>
          <w:sz w:val="24"/>
          <w:szCs w:val="24"/>
        </w:rPr>
        <w:t>5</w:t>
      </w:r>
      <w:r w:rsidRPr="00991781">
        <w:rPr>
          <w:rFonts w:asciiTheme="majorEastAsia" w:eastAsiaTheme="majorEastAsia" w:hAnsiTheme="majorEastAsia" w:cs="宋体"/>
          <w:kern w:val="0"/>
          <w:sz w:val="24"/>
          <w:szCs w:val="24"/>
        </w:rPr>
        <w:t>个工作日。</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11.2招标文件公告期限：招标文件随同招标公告一并发布，其公告期限与本章第</w:t>
      </w:r>
      <w:r w:rsidRPr="00991781">
        <w:rPr>
          <w:rFonts w:asciiTheme="majorEastAsia" w:eastAsiaTheme="majorEastAsia" w:hAnsiTheme="majorEastAsia" w:cs="Times New Roman"/>
          <w:kern w:val="0"/>
          <w:sz w:val="24"/>
          <w:szCs w:val="24"/>
        </w:rPr>
        <w:t>11.1</w:t>
      </w:r>
      <w:r w:rsidRPr="00991781">
        <w:rPr>
          <w:rFonts w:asciiTheme="majorEastAsia" w:eastAsiaTheme="majorEastAsia" w:hAnsiTheme="majorEastAsia" w:cs="宋体"/>
          <w:kern w:val="0"/>
          <w:sz w:val="24"/>
          <w:szCs w:val="24"/>
        </w:rPr>
        <w:t>条载明的期限保持一致。</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12、采购人：福州大学</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地址：福建省福州市福州地区大学新区学园路2号</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联系方法：0591-22865863</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13、代理机构：福建国诚招标有限公司</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地址：福州市鼓楼区古田路中美大厦二十四层东单元</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联系方法：0591-83393306、83393307</w:t>
      </w:r>
    </w:p>
    <w:p w:rsid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附1：账户信息</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13"/>
      </w:tblGrid>
      <w:tr w:rsidR="00991781" w:rsidRPr="00991781" w:rsidTr="00991781">
        <w:trPr>
          <w:tblCellSpacing w:w="15" w:type="dxa"/>
        </w:trPr>
        <w:tc>
          <w:tcPr>
            <w:tcW w:w="4974" w:type="pct"/>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投标保证金账户</w:t>
            </w:r>
          </w:p>
        </w:tc>
      </w:tr>
      <w:tr w:rsidR="00991781" w:rsidRPr="00991781" w:rsidTr="00991781">
        <w:trPr>
          <w:tblCellSpacing w:w="15" w:type="dxa"/>
        </w:trPr>
        <w:tc>
          <w:tcPr>
            <w:tcW w:w="4974" w:type="pct"/>
            <w:tcMar>
              <w:top w:w="0" w:type="dxa"/>
              <w:left w:w="105" w:type="dxa"/>
              <w:bottom w:w="0" w:type="dxa"/>
              <w:right w:w="105" w:type="dxa"/>
            </w:tcMa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开户名称：</w:t>
            </w:r>
            <w:r w:rsidRPr="00991781">
              <w:rPr>
                <w:rFonts w:asciiTheme="majorEastAsia" w:eastAsiaTheme="majorEastAsia" w:hAnsiTheme="majorEastAsia" w:cs="宋体"/>
                <w:kern w:val="0"/>
                <w:sz w:val="24"/>
                <w:szCs w:val="24"/>
                <w:u w:val="single"/>
                <w:shd w:val="clear" w:color="auto" w:fill="FFFFFF"/>
              </w:rPr>
              <w:t>福建国诚招标有限公司</w:t>
            </w:r>
          </w:p>
        </w:tc>
      </w:tr>
      <w:tr w:rsidR="00991781" w:rsidRPr="00991781" w:rsidTr="00991781">
        <w:trPr>
          <w:tblCellSpacing w:w="15" w:type="dxa"/>
        </w:trPr>
        <w:tc>
          <w:tcPr>
            <w:tcW w:w="4974" w:type="pct"/>
            <w:tcMar>
              <w:top w:w="0" w:type="dxa"/>
              <w:left w:w="105" w:type="dxa"/>
              <w:bottom w:w="0" w:type="dxa"/>
              <w:right w:w="105" w:type="dxa"/>
            </w:tcMa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开户银行：供应商在福建省政府采购网上公开信息系统报名后，根据其提示自行选择要缴交的投标保证金托管银行。</w:t>
            </w:r>
          </w:p>
        </w:tc>
      </w:tr>
      <w:tr w:rsidR="00991781" w:rsidRPr="00991781" w:rsidTr="00991781">
        <w:trPr>
          <w:tblCellSpacing w:w="15" w:type="dxa"/>
        </w:trPr>
        <w:tc>
          <w:tcPr>
            <w:tcW w:w="4974" w:type="pct"/>
            <w:tcMar>
              <w:top w:w="0" w:type="dxa"/>
              <w:left w:w="105" w:type="dxa"/>
              <w:bottom w:w="0" w:type="dxa"/>
              <w:right w:w="105" w:type="dxa"/>
            </w:tcMa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sidRPr="00991781">
              <w:rPr>
                <w:rFonts w:asciiTheme="majorEastAsia" w:eastAsiaTheme="majorEastAsia" w:hAnsiTheme="majorEastAsia" w:cs="宋体"/>
                <w:kern w:val="0"/>
                <w:sz w:val="24"/>
                <w:szCs w:val="24"/>
              </w:rPr>
              <w:t>缴</w:t>
            </w:r>
            <w:proofErr w:type="gramEnd"/>
            <w:r w:rsidRPr="00991781">
              <w:rPr>
                <w:rFonts w:asciiTheme="majorEastAsia" w:eastAsiaTheme="majorEastAsia" w:hAnsiTheme="majorEastAsia" w:cs="宋体"/>
                <w:kern w:val="0"/>
                <w:sz w:val="24"/>
                <w:szCs w:val="24"/>
              </w:rPr>
              <w:t>交账号）。供应商应按照所投合同包的投标保证金要求，缴交相应的投标保证金。</w:t>
            </w:r>
          </w:p>
        </w:tc>
      </w:tr>
      <w:tr w:rsidR="00991781" w:rsidRPr="00991781" w:rsidTr="00991781">
        <w:trPr>
          <w:tblCellSpacing w:w="15" w:type="dxa"/>
        </w:trPr>
        <w:tc>
          <w:tcPr>
            <w:tcW w:w="4974" w:type="pct"/>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特别提示</w:t>
            </w:r>
          </w:p>
        </w:tc>
      </w:tr>
      <w:tr w:rsidR="00991781" w:rsidRPr="00991781" w:rsidTr="00991781">
        <w:trPr>
          <w:tblCellSpacing w:w="15" w:type="dxa"/>
        </w:trPr>
        <w:tc>
          <w:tcPr>
            <w:tcW w:w="4974" w:type="pct"/>
            <w:tcMar>
              <w:top w:w="0" w:type="dxa"/>
              <w:left w:w="105" w:type="dxa"/>
              <w:bottom w:w="0" w:type="dxa"/>
              <w:right w:w="105" w:type="dxa"/>
            </w:tcMa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1、投标人应认真核对账户信息，将投标保证金汇入以上账户，并自行承担</w:t>
            </w:r>
            <w:proofErr w:type="gramStart"/>
            <w:r w:rsidRPr="00991781">
              <w:rPr>
                <w:rFonts w:asciiTheme="majorEastAsia" w:eastAsiaTheme="majorEastAsia" w:hAnsiTheme="majorEastAsia" w:cs="宋体"/>
                <w:kern w:val="0"/>
                <w:sz w:val="24"/>
                <w:szCs w:val="24"/>
              </w:rPr>
              <w:t>因汇错</w:t>
            </w:r>
            <w:proofErr w:type="gramEnd"/>
            <w:r w:rsidRPr="00991781">
              <w:rPr>
                <w:rFonts w:asciiTheme="majorEastAsia" w:eastAsiaTheme="majorEastAsia" w:hAnsiTheme="majorEastAsia" w:cs="宋体"/>
                <w:kern w:val="0"/>
                <w:sz w:val="24"/>
                <w:szCs w:val="24"/>
              </w:rPr>
              <w:t>投标保证金而产生的一切后果。</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2、投标人在转账或电汇的凭证上应按照以下格式注明，以便核对：“（招标编号：</w:t>
            </w:r>
            <w:r w:rsidRPr="00991781">
              <w:rPr>
                <w:rFonts w:asciiTheme="majorEastAsia" w:eastAsiaTheme="majorEastAsia" w:hAnsiTheme="majorEastAsia" w:cs="Times New Roman"/>
                <w:kern w:val="0"/>
                <w:sz w:val="24"/>
                <w:szCs w:val="24"/>
              </w:rPr>
              <w:t>***</w:t>
            </w:r>
            <w:r w:rsidRPr="00991781">
              <w:rPr>
                <w:rFonts w:asciiTheme="majorEastAsia" w:eastAsiaTheme="majorEastAsia" w:hAnsiTheme="majorEastAsia" w:cs="宋体"/>
                <w:kern w:val="0"/>
                <w:sz w:val="24"/>
                <w:szCs w:val="24"/>
              </w:rPr>
              <w:t>、合同包：</w:t>
            </w:r>
            <w:r w:rsidRPr="00991781">
              <w:rPr>
                <w:rFonts w:asciiTheme="majorEastAsia" w:eastAsiaTheme="majorEastAsia" w:hAnsiTheme="majorEastAsia" w:cs="Times New Roman"/>
                <w:kern w:val="0"/>
                <w:sz w:val="24"/>
                <w:szCs w:val="24"/>
              </w:rPr>
              <w:t>***</w:t>
            </w:r>
            <w:r w:rsidRPr="00991781">
              <w:rPr>
                <w:rFonts w:asciiTheme="majorEastAsia" w:eastAsiaTheme="majorEastAsia" w:hAnsiTheme="majorEastAsia" w:cs="宋体"/>
                <w:kern w:val="0"/>
                <w:sz w:val="24"/>
                <w:szCs w:val="24"/>
              </w:rPr>
              <w:t>）的投标保证金”。</w:t>
            </w:r>
          </w:p>
        </w:tc>
      </w:tr>
    </w:tbl>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附2：采购标的一览表</w:t>
      </w:r>
    </w:p>
    <w:p w:rsidR="00991781" w:rsidRPr="00991781" w:rsidRDefault="00991781" w:rsidP="00991781">
      <w:pPr>
        <w:widowControl/>
        <w:spacing w:line="500" w:lineRule="exact"/>
        <w:jc w:val="righ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 金额单位：人民币元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1081"/>
        <w:gridCol w:w="2162"/>
        <w:gridCol w:w="1081"/>
        <w:gridCol w:w="1082"/>
        <w:gridCol w:w="1082"/>
        <w:gridCol w:w="1082"/>
        <w:gridCol w:w="1082"/>
      </w:tblGrid>
      <w:tr w:rsidR="00991781" w:rsidRPr="00991781" w:rsidTr="00991781">
        <w:trPr>
          <w:tblHeader/>
        </w:trPr>
        <w:tc>
          <w:tcPr>
            <w:tcW w:w="5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合同包</w:t>
            </w:r>
          </w:p>
        </w:tc>
        <w:tc>
          <w:tcPr>
            <w:tcW w:w="5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品目号</w:t>
            </w:r>
          </w:p>
        </w:tc>
        <w:tc>
          <w:tcPr>
            <w:tcW w:w="1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采购标的</w:t>
            </w:r>
          </w:p>
        </w:tc>
        <w:tc>
          <w:tcPr>
            <w:tcW w:w="5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允许进口</w:t>
            </w:r>
          </w:p>
        </w:tc>
        <w:tc>
          <w:tcPr>
            <w:tcW w:w="5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数量</w:t>
            </w:r>
          </w:p>
        </w:tc>
        <w:tc>
          <w:tcPr>
            <w:tcW w:w="5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品目</w:t>
            </w:r>
            <w:proofErr w:type="gramStart"/>
            <w:r w:rsidRPr="00991781">
              <w:rPr>
                <w:rFonts w:asciiTheme="majorEastAsia" w:eastAsiaTheme="majorEastAsia" w:hAnsiTheme="majorEastAsia" w:cs="宋体"/>
                <w:kern w:val="0"/>
                <w:sz w:val="24"/>
                <w:szCs w:val="24"/>
              </w:rPr>
              <w:t>号预算</w:t>
            </w:r>
            <w:proofErr w:type="gramEnd"/>
          </w:p>
        </w:tc>
        <w:tc>
          <w:tcPr>
            <w:tcW w:w="5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合同</w:t>
            </w:r>
            <w:proofErr w:type="gramStart"/>
            <w:r w:rsidRPr="00991781">
              <w:rPr>
                <w:rFonts w:asciiTheme="majorEastAsia" w:eastAsiaTheme="majorEastAsia" w:hAnsiTheme="majorEastAsia" w:cs="宋体"/>
                <w:kern w:val="0"/>
                <w:sz w:val="24"/>
                <w:szCs w:val="24"/>
              </w:rPr>
              <w:t>包预算</w:t>
            </w:r>
            <w:proofErr w:type="gramEnd"/>
          </w:p>
        </w:tc>
        <w:tc>
          <w:tcPr>
            <w:tcW w:w="5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投标保证金</w:t>
            </w:r>
          </w:p>
        </w:tc>
      </w:tr>
      <w:tr w:rsidR="00991781" w:rsidRPr="00991781" w:rsidTr="00991781">
        <w:tc>
          <w:tcPr>
            <w:tcW w:w="0" w:type="auto"/>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0" w:type="auto"/>
            <w:gridSpan w:val="5"/>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
              <w:gridCol w:w="1999"/>
              <w:gridCol w:w="923"/>
              <w:gridCol w:w="923"/>
              <w:gridCol w:w="1695"/>
            </w:tblGrid>
            <w:tr w:rsidR="00991781" w:rsidRPr="00991781">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福州大学旗山校区教学区绿化养护项目合同包1</w:t>
                  </w:r>
                </w:p>
              </w:tc>
              <w:tc>
                <w:tcPr>
                  <w:tcW w:w="750" w:type="pct"/>
                  <w:tcBorders>
                    <w:top w:val="outset" w:sz="6" w:space="0" w:color="auto"/>
                    <w:left w:val="outset" w:sz="6" w:space="0" w:color="auto"/>
                    <w:bottom w:val="outset" w:sz="6" w:space="0" w:color="auto"/>
                    <w:right w:val="outset" w:sz="6" w:space="0" w:color="auto"/>
                  </w:tcBorders>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3（年）</w:t>
                  </w:r>
                </w:p>
              </w:tc>
              <w:tc>
                <w:tcPr>
                  <w:tcW w:w="750" w:type="pct"/>
                  <w:tcBorders>
                    <w:top w:val="outset" w:sz="6" w:space="0" w:color="auto"/>
                    <w:left w:val="outset" w:sz="6" w:space="0" w:color="auto"/>
                    <w:bottom w:val="outset" w:sz="6" w:space="0" w:color="auto"/>
                    <w:right w:val="outset" w:sz="6" w:space="0" w:color="auto"/>
                  </w:tcBorders>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2,250,000.0000</w:t>
                  </w:r>
                </w:p>
              </w:tc>
            </w:tr>
          </w:tbl>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p>
        </w:tc>
        <w:tc>
          <w:tcPr>
            <w:tcW w:w="0" w:type="auto"/>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2250000</w:t>
            </w:r>
          </w:p>
        </w:tc>
        <w:tc>
          <w:tcPr>
            <w:tcW w:w="0" w:type="auto"/>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45000</w:t>
            </w:r>
          </w:p>
        </w:tc>
      </w:tr>
      <w:tr w:rsidR="00991781" w:rsidRPr="00991781" w:rsidTr="00991781">
        <w:tc>
          <w:tcPr>
            <w:tcW w:w="0" w:type="auto"/>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0" w:type="auto"/>
            <w:gridSpan w:val="5"/>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
              <w:gridCol w:w="1999"/>
              <w:gridCol w:w="923"/>
              <w:gridCol w:w="923"/>
              <w:gridCol w:w="1695"/>
            </w:tblGrid>
            <w:tr w:rsidR="00991781" w:rsidRPr="00991781">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2-1</w:t>
                  </w:r>
                </w:p>
              </w:tc>
              <w:tc>
                <w:tcPr>
                  <w:tcW w:w="1500" w:type="pct"/>
                  <w:tcBorders>
                    <w:top w:val="outset" w:sz="6" w:space="0" w:color="auto"/>
                    <w:left w:val="outset" w:sz="6" w:space="0" w:color="auto"/>
                    <w:bottom w:val="outset" w:sz="6" w:space="0" w:color="auto"/>
                    <w:right w:val="outset" w:sz="6" w:space="0" w:color="auto"/>
                  </w:tcBorders>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福州大学旗山校区教学区绿化养护项</w:t>
                  </w:r>
                  <w:r w:rsidRPr="00991781">
                    <w:rPr>
                      <w:rFonts w:asciiTheme="majorEastAsia" w:eastAsiaTheme="majorEastAsia" w:hAnsiTheme="majorEastAsia" w:cs="宋体"/>
                      <w:kern w:val="0"/>
                      <w:sz w:val="24"/>
                      <w:szCs w:val="24"/>
                    </w:rPr>
                    <w:lastRenderedPageBreak/>
                    <w:t>目合同包2</w:t>
                  </w:r>
                </w:p>
              </w:tc>
              <w:tc>
                <w:tcPr>
                  <w:tcW w:w="750" w:type="pct"/>
                  <w:tcBorders>
                    <w:top w:val="outset" w:sz="6" w:space="0" w:color="auto"/>
                    <w:left w:val="outset" w:sz="6" w:space="0" w:color="auto"/>
                    <w:bottom w:val="outset" w:sz="6" w:space="0" w:color="auto"/>
                    <w:right w:val="outset" w:sz="6" w:space="0" w:color="auto"/>
                  </w:tcBorders>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3（年）</w:t>
                  </w:r>
                </w:p>
              </w:tc>
              <w:tc>
                <w:tcPr>
                  <w:tcW w:w="750" w:type="pct"/>
                  <w:tcBorders>
                    <w:top w:val="outset" w:sz="6" w:space="0" w:color="auto"/>
                    <w:left w:val="outset" w:sz="6" w:space="0" w:color="auto"/>
                    <w:bottom w:val="outset" w:sz="6" w:space="0" w:color="auto"/>
                    <w:right w:val="outset" w:sz="6" w:space="0" w:color="auto"/>
                  </w:tcBorders>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3,660,000.0000</w:t>
                  </w:r>
                </w:p>
              </w:tc>
            </w:tr>
          </w:tbl>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p>
        </w:tc>
        <w:tc>
          <w:tcPr>
            <w:tcW w:w="0" w:type="auto"/>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3660000</w:t>
            </w:r>
          </w:p>
        </w:tc>
        <w:tc>
          <w:tcPr>
            <w:tcW w:w="0" w:type="auto"/>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73200</w:t>
            </w:r>
          </w:p>
        </w:tc>
      </w:tr>
    </w:tbl>
    <w:p w:rsidR="00991781" w:rsidRDefault="00991781" w:rsidP="00991781">
      <w:pPr>
        <w:widowControl/>
        <w:spacing w:line="500" w:lineRule="exact"/>
        <w:jc w:val="center"/>
        <w:rPr>
          <w:rFonts w:asciiTheme="majorEastAsia" w:eastAsiaTheme="majorEastAsia" w:hAnsiTheme="majorEastAsia" w:cs="宋体"/>
          <w:b/>
          <w:bCs/>
          <w:kern w:val="0"/>
          <w:sz w:val="32"/>
          <w:szCs w:val="32"/>
        </w:rPr>
      </w:pPr>
    </w:p>
    <w:p w:rsidR="00991781" w:rsidRDefault="00991781">
      <w:pPr>
        <w:widowControl/>
        <w:jc w:val="left"/>
        <w:rPr>
          <w:rFonts w:asciiTheme="majorEastAsia" w:eastAsiaTheme="majorEastAsia" w:hAnsiTheme="majorEastAsia" w:cs="宋体"/>
          <w:b/>
          <w:bCs/>
          <w:kern w:val="0"/>
          <w:sz w:val="32"/>
          <w:szCs w:val="32"/>
        </w:rPr>
      </w:pPr>
      <w:r>
        <w:rPr>
          <w:rFonts w:asciiTheme="majorEastAsia" w:eastAsiaTheme="majorEastAsia" w:hAnsiTheme="majorEastAsia" w:cs="宋体"/>
          <w:b/>
          <w:bCs/>
          <w:kern w:val="0"/>
          <w:sz w:val="32"/>
          <w:szCs w:val="32"/>
        </w:rPr>
        <w:br w:type="page"/>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lastRenderedPageBreak/>
        <w:t>第二章   投标人须知前附表（表1、</w:t>
      </w:r>
      <w:r w:rsidRPr="00991781">
        <w:rPr>
          <w:rFonts w:asciiTheme="majorEastAsia" w:eastAsiaTheme="majorEastAsia" w:hAnsiTheme="majorEastAsia" w:cs="Times New Roman"/>
          <w:b/>
          <w:bCs/>
          <w:kern w:val="0"/>
          <w:sz w:val="32"/>
          <w:szCs w:val="32"/>
        </w:rPr>
        <w:t>2</w:t>
      </w:r>
      <w:r w:rsidRPr="00991781">
        <w:rPr>
          <w:rFonts w:asciiTheme="majorEastAsia" w:eastAsiaTheme="majorEastAsia" w:hAnsiTheme="majorEastAsia" w:cs="宋体"/>
          <w:b/>
          <w:bCs/>
          <w:kern w:val="0"/>
          <w:sz w:val="32"/>
          <w:szCs w:val="32"/>
        </w:rPr>
        <w:t>）</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表1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1563"/>
        <w:gridCol w:w="7605"/>
      </w:tblGrid>
      <w:tr w:rsidR="00991781" w:rsidRPr="00991781" w:rsidTr="00991781">
        <w:trPr>
          <w:tblCellSpacing w:w="15" w:type="dxa"/>
        </w:trPr>
        <w:tc>
          <w:tcPr>
            <w:tcW w:w="10710" w:type="dxa"/>
            <w:gridSpan w:val="3"/>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特别提示：本表与招标文件对应章节的内容若不一致，以本表为准。</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proofErr w:type="gramStart"/>
            <w:r w:rsidRPr="00991781">
              <w:rPr>
                <w:rFonts w:asciiTheme="majorEastAsia" w:eastAsiaTheme="majorEastAsia" w:hAnsiTheme="majorEastAsia" w:cs="宋体"/>
                <w:kern w:val="0"/>
                <w:sz w:val="24"/>
                <w:szCs w:val="24"/>
              </w:rPr>
              <w:t>项号</w:t>
            </w:r>
            <w:proofErr w:type="gramEnd"/>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招标文件</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（第三章）</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编列内容</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6.1</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是否组织现场考察或召开开标前答疑会：</w:t>
            </w:r>
            <w:r w:rsidRPr="00991781">
              <w:rPr>
                <w:rFonts w:asciiTheme="majorEastAsia" w:eastAsiaTheme="majorEastAsia" w:hAnsiTheme="majorEastAsia" w:cs="宋体"/>
                <w:kern w:val="0"/>
                <w:sz w:val="24"/>
                <w:szCs w:val="24"/>
              </w:rPr>
              <w:t>否。</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10.4</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投标文件的份数：</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（1）纸质投标文件：</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①资格及资信证明部分的正本</w:t>
            </w:r>
            <w:r w:rsidRPr="00991781">
              <w:rPr>
                <w:rFonts w:asciiTheme="majorEastAsia" w:eastAsiaTheme="majorEastAsia" w:hAnsiTheme="majorEastAsia" w:cs="宋体"/>
                <w:kern w:val="0"/>
                <w:sz w:val="24"/>
                <w:szCs w:val="24"/>
                <w:u w:val="single"/>
              </w:rPr>
              <w:t>1</w:t>
            </w:r>
            <w:r w:rsidRPr="00991781">
              <w:rPr>
                <w:rFonts w:asciiTheme="majorEastAsia" w:eastAsiaTheme="majorEastAsia" w:hAnsiTheme="majorEastAsia" w:cs="宋体"/>
                <w:kern w:val="0"/>
                <w:sz w:val="24"/>
                <w:szCs w:val="24"/>
              </w:rPr>
              <w:t>份、副本</w:t>
            </w:r>
            <w:r w:rsidRPr="00991781">
              <w:rPr>
                <w:rFonts w:asciiTheme="majorEastAsia" w:eastAsiaTheme="majorEastAsia" w:hAnsiTheme="majorEastAsia" w:cs="宋体"/>
                <w:kern w:val="0"/>
                <w:sz w:val="24"/>
                <w:szCs w:val="24"/>
                <w:u w:val="single"/>
              </w:rPr>
              <w:t>3</w:t>
            </w:r>
            <w:r w:rsidRPr="00991781">
              <w:rPr>
                <w:rFonts w:asciiTheme="majorEastAsia" w:eastAsiaTheme="majorEastAsia" w:hAnsiTheme="majorEastAsia" w:cs="宋体"/>
                <w:kern w:val="0"/>
                <w:sz w:val="24"/>
                <w:szCs w:val="24"/>
              </w:rPr>
              <w:t>份，报价部分的正本</w:t>
            </w:r>
            <w:r w:rsidRPr="00991781">
              <w:rPr>
                <w:rFonts w:asciiTheme="majorEastAsia" w:eastAsiaTheme="majorEastAsia" w:hAnsiTheme="majorEastAsia" w:cs="宋体"/>
                <w:kern w:val="0"/>
                <w:sz w:val="24"/>
                <w:szCs w:val="24"/>
                <w:u w:val="single"/>
              </w:rPr>
              <w:t>1</w:t>
            </w:r>
            <w:r w:rsidRPr="00991781">
              <w:rPr>
                <w:rFonts w:asciiTheme="majorEastAsia" w:eastAsiaTheme="majorEastAsia" w:hAnsiTheme="majorEastAsia" w:cs="宋体"/>
                <w:kern w:val="0"/>
                <w:sz w:val="24"/>
                <w:szCs w:val="24"/>
              </w:rPr>
              <w:t>份、副本</w:t>
            </w:r>
            <w:r w:rsidRPr="00991781">
              <w:rPr>
                <w:rFonts w:asciiTheme="majorEastAsia" w:eastAsiaTheme="majorEastAsia" w:hAnsiTheme="majorEastAsia" w:cs="宋体"/>
                <w:kern w:val="0"/>
                <w:sz w:val="24"/>
                <w:szCs w:val="24"/>
                <w:u w:val="single"/>
              </w:rPr>
              <w:t>3</w:t>
            </w:r>
            <w:r w:rsidRPr="00991781">
              <w:rPr>
                <w:rFonts w:asciiTheme="majorEastAsia" w:eastAsiaTheme="majorEastAsia" w:hAnsiTheme="majorEastAsia" w:cs="宋体"/>
                <w:kern w:val="0"/>
                <w:sz w:val="24"/>
                <w:szCs w:val="24"/>
              </w:rPr>
              <w:t>份，技术商务部分的正本</w:t>
            </w:r>
            <w:r w:rsidRPr="00991781">
              <w:rPr>
                <w:rFonts w:asciiTheme="majorEastAsia" w:eastAsiaTheme="majorEastAsia" w:hAnsiTheme="majorEastAsia" w:cs="宋体"/>
                <w:kern w:val="0"/>
                <w:sz w:val="24"/>
                <w:szCs w:val="24"/>
                <w:u w:val="single"/>
              </w:rPr>
              <w:t>1</w:t>
            </w:r>
            <w:r w:rsidRPr="00991781">
              <w:rPr>
                <w:rFonts w:asciiTheme="majorEastAsia" w:eastAsiaTheme="majorEastAsia" w:hAnsiTheme="majorEastAsia" w:cs="宋体"/>
                <w:kern w:val="0"/>
                <w:sz w:val="24"/>
                <w:szCs w:val="24"/>
              </w:rPr>
              <w:t>份、副本</w:t>
            </w:r>
            <w:r w:rsidRPr="00991781">
              <w:rPr>
                <w:rFonts w:asciiTheme="majorEastAsia" w:eastAsiaTheme="majorEastAsia" w:hAnsiTheme="majorEastAsia" w:cs="宋体"/>
                <w:kern w:val="0"/>
                <w:sz w:val="24"/>
                <w:szCs w:val="24"/>
                <w:u w:val="single"/>
              </w:rPr>
              <w:t>3</w:t>
            </w:r>
            <w:r w:rsidRPr="00991781">
              <w:rPr>
                <w:rFonts w:asciiTheme="majorEastAsia" w:eastAsiaTheme="majorEastAsia" w:hAnsiTheme="majorEastAsia" w:cs="宋体"/>
                <w:kern w:val="0"/>
                <w:sz w:val="24"/>
                <w:szCs w:val="24"/>
              </w:rPr>
              <w:t>份。</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②可读介质（光盘或</w:t>
            </w:r>
            <w:r w:rsidRPr="00991781">
              <w:rPr>
                <w:rFonts w:asciiTheme="majorEastAsia" w:eastAsiaTheme="majorEastAsia" w:hAnsiTheme="majorEastAsia" w:cs="Times New Roman"/>
                <w:kern w:val="0"/>
                <w:sz w:val="24"/>
                <w:szCs w:val="24"/>
              </w:rPr>
              <w:t>U</w:t>
            </w:r>
            <w:r w:rsidRPr="00991781">
              <w:rPr>
                <w:rFonts w:asciiTheme="majorEastAsia" w:eastAsiaTheme="majorEastAsia" w:hAnsiTheme="majorEastAsia" w:cs="宋体"/>
                <w:kern w:val="0"/>
                <w:sz w:val="24"/>
                <w:szCs w:val="24"/>
              </w:rPr>
              <w:t>盘）</w:t>
            </w:r>
            <w:r w:rsidRPr="00991781">
              <w:rPr>
                <w:rFonts w:asciiTheme="majorEastAsia" w:eastAsiaTheme="majorEastAsia" w:hAnsiTheme="majorEastAsia" w:cs="宋体"/>
                <w:kern w:val="0"/>
                <w:sz w:val="24"/>
                <w:szCs w:val="24"/>
                <w:u w:val="single"/>
              </w:rPr>
              <w:t>1</w:t>
            </w:r>
            <w:r w:rsidRPr="00991781">
              <w:rPr>
                <w:rFonts w:asciiTheme="majorEastAsia" w:eastAsiaTheme="majorEastAsia" w:hAnsiTheme="majorEastAsia" w:cs="宋体"/>
                <w:kern w:val="0"/>
                <w:sz w:val="24"/>
                <w:szCs w:val="24"/>
              </w:rPr>
              <w:t>份：投标人应将其上传至福建省政府采购网上公开信息系统的电子投标文件在该可读介质</w:t>
            </w:r>
            <w:proofErr w:type="gramStart"/>
            <w:r w:rsidRPr="00991781">
              <w:rPr>
                <w:rFonts w:asciiTheme="majorEastAsia" w:eastAsiaTheme="majorEastAsia" w:hAnsiTheme="majorEastAsia" w:cs="宋体"/>
                <w:kern w:val="0"/>
                <w:sz w:val="24"/>
                <w:szCs w:val="24"/>
              </w:rPr>
              <w:t>中另存</w:t>
            </w:r>
            <w:r w:rsidRPr="00991781">
              <w:rPr>
                <w:rFonts w:asciiTheme="majorEastAsia" w:eastAsiaTheme="majorEastAsia" w:hAnsiTheme="majorEastAsia" w:cs="宋体"/>
                <w:kern w:val="0"/>
                <w:sz w:val="24"/>
                <w:szCs w:val="24"/>
                <w:u w:val="single"/>
              </w:rPr>
              <w:t>1</w:t>
            </w:r>
            <w:r w:rsidRPr="00991781">
              <w:rPr>
                <w:rFonts w:asciiTheme="majorEastAsia" w:eastAsiaTheme="majorEastAsia" w:hAnsiTheme="majorEastAsia" w:cs="宋体"/>
                <w:kern w:val="0"/>
                <w:sz w:val="24"/>
                <w:szCs w:val="24"/>
              </w:rPr>
              <w:t>份</w:t>
            </w:r>
            <w:proofErr w:type="gramEnd"/>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（2）电子投标文件：详见表</w:t>
            </w:r>
            <w:r w:rsidRPr="00991781">
              <w:rPr>
                <w:rFonts w:asciiTheme="majorEastAsia" w:eastAsiaTheme="majorEastAsia" w:hAnsiTheme="majorEastAsia" w:cs="Times New Roman"/>
                <w:kern w:val="0"/>
                <w:sz w:val="24"/>
                <w:szCs w:val="24"/>
              </w:rPr>
              <w:t>2</w:t>
            </w:r>
            <w:r w:rsidRPr="00991781">
              <w:rPr>
                <w:rFonts w:asciiTheme="majorEastAsia" w:eastAsiaTheme="majorEastAsia" w:hAnsiTheme="majorEastAsia" w:cs="宋体"/>
                <w:kern w:val="0"/>
                <w:sz w:val="24"/>
                <w:szCs w:val="24"/>
              </w:rPr>
              <w:t>《关于电子招标投标活动的专门规定》。</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10.5-（</w:t>
            </w:r>
            <w:r w:rsidRPr="00991781">
              <w:rPr>
                <w:rFonts w:asciiTheme="majorEastAsia" w:eastAsiaTheme="majorEastAsia" w:hAnsiTheme="majorEastAsia" w:cs="Times New Roman"/>
                <w:kern w:val="0"/>
                <w:sz w:val="24"/>
                <w:szCs w:val="24"/>
              </w:rPr>
              <w:t>2</w:t>
            </w:r>
            <w:r w:rsidRPr="00991781">
              <w:rPr>
                <w:rFonts w:asciiTheme="majorEastAsia" w:eastAsiaTheme="majorEastAsia" w:hAnsiTheme="majorEastAsia" w:cs="宋体"/>
                <w:kern w:val="0"/>
                <w:sz w:val="24"/>
                <w:szCs w:val="24"/>
              </w:rPr>
              <w:t>）</w:t>
            </w:r>
            <w:r w:rsidRPr="00991781">
              <w:rPr>
                <w:rFonts w:asciiTheme="majorEastAsia" w:eastAsiaTheme="majorEastAsia" w:hAnsiTheme="majorEastAsia" w:cs="Times New Roman"/>
                <w:kern w:val="0"/>
                <w:sz w:val="24"/>
                <w:szCs w:val="24"/>
              </w:rPr>
              <w:t>-</w:t>
            </w:r>
            <w:r w:rsidRPr="00991781">
              <w:rPr>
                <w:rFonts w:asciiTheme="majorEastAsia" w:eastAsiaTheme="majorEastAsia" w:hAnsiTheme="majorEastAsia" w:cs="宋体"/>
                <w:kern w:val="0"/>
                <w:sz w:val="24"/>
                <w:szCs w:val="24"/>
              </w:rPr>
              <w:t>③</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允许散装或活页装订的内容或材料：</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（1）投标文件的补充、修改或撤回；</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（2）其他内容或材料：无</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10.7-（</w:t>
            </w:r>
            <w:r w:rsidRPr="00991781">
              <w:rPr>
                <w:rFonts w:asciiTheme="majorEastAsia" w:eastAsiaTheme="majorEastAsia" w:hAnsiTheme="majorEastAsia" w:cs="Times New Roman"/>
                <w:kern w:val="0"/>
                <w:sz w:val="24"/>
                <w:szCs w:val="24"/>
              </w:rPr>
              <w:t>1</w:t>
            </w:r>
            <w:r w:rsidRPr="00991781">
              <w:rPr>
                <w:rFonts w:asciiTheme="majorEastAsia" w:eastAsiaTheme="majorEastAsia" w:hAnsiTheme="majorEastAsia" w:cs="宋体"/>
                <w:kern w:val="0"/>
                <w:sz w:val="24"/>
                <w:szCs w:val="24"/>
              </w:rPr>
              <w:t>）</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是否允许中标人将本项目的非主体、非关键性工作进行分包：</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不允许。</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10.8-（1）</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投标有效期</w:t>
            </w:r>
            <w:r w:rsidRPr="00991781">
              <w:rPr>
                <w:rFonts w:asciiTheme="majorEastAsia" w:eastAsiaTheme="majorEastAsia" w:hAnsiTheme="majorEastAsia" w:cs="宋体"/>
                <w:kern w:val="0"/>
                <w:sz w:val="24"/>
                <w:szCs w:val="24"/>
              </w:rPr>
              <w:t>：投标截止时间起90个日历日。</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10.10-（2）</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密封及其标记的具体形式：</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（1）全部纸质投标文件（包括正本、副本及可读介质）均应密封，否则</w:t>
            </w:r>
            <w:r w:rsidRPr="00991781">
              <w:rPr>
                <w:rFonts w:asciiTheme="majorEastAsia" w:eastAsiaTheme="majorEastAsia" w:hAnsiTheme="majorEastAsia" w:cs="宋体"/>
                <w:b/>
                <w:bCs/>
                <w:kern w:val="0"/>
                <w:sz w:val="24"/>
                <w:szCs w:val="24"/>
              </w:rPr>
              <w:t>投标将被拒绝。</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（2）密封的外包装应至少标记“项目名称、招标编号、所投合同包、投标人的全称”等内容，否则造成投标文件误投、遗漏或提前拆封的，</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不承担责任。</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（3）其他：无</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7</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12.1</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本项目推荐合同包1中标候选人数为1家，合同包2中标候选人数为1家。</w:t>
            </w:r>
          </w:p>
        </w:tc>
      </w:tr>
      <w:tr w:rsidR="00991781" w:rsidRPr="00991781" w:rsidTr="00991781">
        <w:trPr>
          <w:tblCellSpacing w:w="15" w:type="dxa"/>
        </w:trPr>
        <w:tc>
          <w:tcPr>
            <w:tcW w:w="480" w:type="dxa"/>
            <w:tcMar>
              <w:top w:w="75" w:type="dxa"/>
              <w:left w:w="150" w:type="dxa"/>
              <w:bottom w:w="75" w:type="dxa"/>
              <w:right w:w="150"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8</w:t>
            </w:r>
          </w:p>
        </w:tc>
        <w:tc>
          <w:tcPr>
            <w:tcW w:w="1590" w:type="dxa"/>
            <w:tcMar>
              <w:top w:w="75" w:type="dxa"/>
              <w:left w:w="150" w:type="dxa"/>
              <w:bottom w:w="75" w:type="dxa"/>
              <w:right w:w="150"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12.2</w:t>
            </w:r>
          </w:p>
        </w:tc>
        <w:tc>
          <w:tcPr>
            <w:tcW w:w="8640" w:type="dxa"/>
            <w:tcMar>
              <w:top w:w="75" w:type="dxa"/>
              <w:left w:w="150" w:type="dxa"/>
              <w:bottom w:w="75" w:type="dxa"/>
              <w:right w:w="150"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本项目中标人的确定（以合同包为单位）：</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（1）采购人应在政府采购招投标管理办法规定的时限内确定中标人。</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（2）若出现中标候选人并列情形，则按照下列方式确定中标人：</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①招标文件规定的方式：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②若本款第①点规定方式为“无”，则按照下列方式确定：无。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③若本款第①、②点规定方式均为“无”，则按照下列方式确定：随机抽取。</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（3）本项目确定的中标人家数：</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①本项目确定合同包1中标人数为1家，合同包2中标人数为1家；</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②若出现中标候选人符合法定家数但不足本款第①点规定中标人家数情形，则按照中标候选人的实际家数确定中标人。</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15.1-（</w:t>
            </w:r>
            <w:r w:rsidRPr="00991781">
              <w:rPr>
                <w:rFonts w:asciiTheme="majorEastAsia" w:eastAsiaTheme="majorEastAsia" w:hAnsiTheme="majorEastAsia" w:cs="Times New Roman"/>
                <w:kern w:val="0"/>
                <w:sz w:val="24"/>
                <w:szCs w:val="24"/>
              </w:rPr>
              <w:t>2</w:t>
            </w:r>
            <w:r w:rsidRPr="00991781">
              <w:rPr>
                <w:rFonts w:asciiTheme="majorEastAsia" w:eastAsiaTheme="majorEastAsia" w:hAnsiTheme="majorEastAsia" w:cs="宋体"/>
                <w:kern w:val="0"/>
                <w:sz w:val="24"/>
                <w:szCs w:val="24"/>
              </w:rPr>
              <w:t>）</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质疑函原件应采用下列方式提交：</w:t>
            </w:r>
            <w:r w:rsidRPr="00991781">
              <w:rPr>
                <w:rFonts w:asciiTheme="majorEastAsia" w:eastAsiaTheme="majorEastAsia" w:hAnsiTheme="majorEastAsia" w:cs="宋体"/>
                <w:kern w:val="0"/>
                <w:sz w:val="24"/>
                <w:szCs w:val="24"/>
              </w:rPr>
              <w:t>书面形式。</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15.4</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招标文件的质疑</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（1）潜在投标人可在质疑时效期间内对招标文件以书面形式提出质疑。</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（2）质疑时效期间：</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①在招标文件公告期限内：自招标文件首次下载之日起</w:t>
            </w:r>
            <w:r w:rsidRPr="00991781">
              <w:rPr>
                <w:rFonts w:asciiTheme="majorEastAsia" w:eastAsiaTheme="majorEastAsia" w:hAnsiTheme="majorEastAsia" w:cs="Times New Roman"/>
                <w:kern w:val="0"/>
                <w:sz w:val="24"/>
                <w:szCs w:val="24"/>
              </w:rPr>
              <w:t>7</w:t>
            </w:r>
            <w:r w:rsidRPr="00991781">
              <w:rPr>
                <w:rFonts w:asciiTheme="majorEastAsia" w:eastAsiaTheme="majorEastAsia" w:hAnsiTheme="majorEastAsia" w:cs="宋体"/>
                <w:kern w:val="0"/>
                <w:sz w:val="24"/>
                <w:szCs w:val="24"/>
              </w:rPr>
              <w:t>个工作日内向</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提出，招标文件公告期限、首次下载之日均以福建省政府采购网上公开信息系统记载的为准。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②在招标文件公告期限截止后至招标文件提供期限届满前的期间内：自招标文件公告期限届满之日起</w:t>
            </w:r>
            <w:r w:rsidRPr="00991781">
              <w:rPr>
                <w:rFonts w:asciiTheme="majorEastAsia" w:eastAsiaTheme="majorEastAsia" w:hAnsiTheme="majorEastAsia" w:cs="Times New Roman"/>
                <w:kern w:val="0"/>
                <w:sz w:val="24"/>
                <w:szCs w:val="24"/>
              </w:rPr>
              <w:t>7</w:t>
            </w:r>
            <w:r w:rsidRPr="00991781">
              <w:rPr>
                <w:rFonts w:asciiTheme="majorEastAsia" w:eastAsiaTheme="majorEastAsia" w:hAnsiTheme="majorEastAsia" w:cs="宋体"/>
                <w:kern w:val="0"/>
                <w:sz w:val="24"/>
                <w:szCs w:val="24"/>
              </w:rPr>
              <w:t>个工作日内向</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lastRenderedPageBreak/>
              <w:t>提出，招标文件公告期限、招标文件提供期限均以福建省政府采购网上公开信息系统记载的为准。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※除上述规定外，对招标文件提出的质疑还应符合招标文件第三章第</w:t>
            </w:r>
            <w:r w:rsidRPr="00991781">
              <w:rPr>
                <w:rFonts w:asciiTheme="majorEastAsia" w:eastAsiaTheme="majorEastAsia" w:hAnsiTheme="majorEastAsia" w:cs="Times New Roman"/>
                <w:b/>
                <w:bCs/>
                <w:kern w:val="0"/>
                <w:sz w:val="24"/>
                <w:szCs w:val="24"/>
              </w:rPr>
              <w:t>15.1</w:t>
            </w:r>
            <w:r w:rsidRPr="00991781">
              <w:rPr>
                <w:rFonts w:asciiTheme="majorEastAsia" w:eastAsiaTheme="majorEastAsia" w:hAnsiTheme="majorEastAsia" w:cs="宋体"/>
                <w:b/>
                <w:bCs/>
                <w:kern w:val="0"/>
                <w:sz w:val="24"/>
                <w:szCs w:val="24"/>
              </w:rPr>
              <w:t>条的有关规定。</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11</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16.1</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监督管理部门：</w:t>
            </w:r>
            <w:r w:rsidRPr="00991781">
              <w:rPr>
                <w:rFonts w:asciiTheme="majorEastAsia" w:eastAsiaTheme="majorEastAsia" w:hAnsiTheme="majorEastAsia" w:cs="宋体"/>
                <w:kern w:val="0"/>
                <w:sz w:val="24"/>
                <w:szCs w:val="24"/>
              </w:rPr>
              <w:t>福建省财政厅</w:t>
            </w:r>
            <w:r w:rsidRPr="00991781">
              <w:rPr>
                <w:rFonts w:asciiTheme="majorEastAsia" w:eastAsiaTheme="majorEastAsia" w:hAnsiTheme="majorEastAsia" w:cs="宋体"/>
                <w:b/>
                <w:bCs/>
                <w:kern w:val="0"/>
                <w:sz w:val="24"/>
                <w:szCs w:val="24"/>
              </w:rPr>
              <w:t>（仅限依法进行政府采购的货物或服务类项目）</w:t>
            </w:r>
            <w:r w:rsidRPr="00991781">
              <w:rPr>
                <w:rFonts w:asciiTheme="majorEastAsia" w:eastAsiaTheme="majorEastAsia" w:hAnsiTheme="majorEastAsia" w:cs="宋体"/>
                <w:kern w:val="0"/>
                <w:sz w:val="24"/>
                <w:szCs w:val="24"/>
              </w:rPr>
              <w:t>。</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18.1</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财政部和福建省财政厅指定的政府采购信息发布媒体（以下简称：“指定媒体”）：</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（1）中国政府采购网，网址www.ccgp.gov.cn。</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（2）中国政府采购网福建分网（福建省政府采购网），网址zfcg.czt.fujian.gov.cn。</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※除招标文件第一章第</w:t>
            </w:r>
            <w:r w:rsidRPr="00991781">
              <w:rPr>
                <w:rFonts w:asciiTheme="majorEastAsia" w:eastAsiaTheme="majorEastAsia" w:hAnsiTheme="majorEastAsia" w:cs="Times New Roman"/>
                <w:b/>
                <w:bCs/>
                <w:kern w:val="0"/>
                <w:sz w:val="24"/>
                <w:szCs w:val="24"/>
              </w:rPr>
              <w:t>11.1</w:t>
            </w:r>
            <w:r w:rsidRPr="00991781">
              <w:rPr>
                <w:rFonts w:asciiTheme="majorEastAsia" w:eastAsiaTheme="majorEastAsia" w:hAnsiTheme="majorEastAsia" w:cs="宋体"/>
                <w:b/>
                <w:bCs/>
                <w:kern w:val="0"/>
                <w:sz w:val="24"/>
                <w:szCs w:val="24"/>
              </w:rPr>
              <w:t>条规定情形外，若出现上述指定媒体信息不一致情形，应以中国政府采购网福建分网（福建省政府采购网）发布的为准。</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w:t>
            </w:r>
          </w:p>
        </w:tc>
        <w:tc>
          <w:tcPr>
            <w:tcW w:w="15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19</w:t>
            </w:r>
          </w:p>
        </w:tc>
        <w:tc>
          <w:tcPr>
            <w:tcW w:w="8640"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其他事项：</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(1)本项目代理服务费由中标人支付。</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(2)其他：19.1最高限价： 本项目采购公告中</w:t>
            </w:r>
            <w:proofErr w:type="gramStart"/>
            <w:r w:rsidRPr="00991781">
              <w:rPr>
                <w:rFonts w:asciiTheme="majorEastAsia" w:eastAsiaTheme="majorEastAsia" w:hAnsiTheme="majorEastAsia" w:cs="宋体"/>
                <w:b/>
                <w:bCs/>
                <w:kern w:val="0"/>
                <w:sz w:val="24"/>
                <w:szCs w:val="24"/>
              </w:rPr>
              <w:t>各合同包预算</w:t>
            </w:r>
            <w:proofErr w:type="gramEnd"/>
            <w:r w:rsidRPr="00991781">
              <w:rPr>
                <w:rFonts w:asciiTheme="majorEastAsia" w:eastAsiaTheme="majorEastAsia" w:hAnsiTheme="majorEastAsia" w:cs="宋体"/>
                <w:b/>
                <w:bCs/>
                <w:kern w:val="0"/>
                <w:sz w:val="24"/>
                <w:szCs w:val="24"/>
              </w:rPr>
              <w:t>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19.2实质性要求和条件： 19.2.1信用记录查询及使用： (1)信用记录查询渠道及截止时点：采购代理机构将在投标截止时间截止后，评标工作结束前，通过“信用中国”网站(www.creditchina.gov.cn)、中国政府采购网(www.ccgp.gov.cn)查询投标人的信用记录。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w:t>
            </w:r>
            <w:r w:rsidRPr="00991781">
              <w:rPr>
                <w:rFonts w:asciiTheme="majorEastAsia" w:eastAsiaTheme="majorEastAsia" w:hAnsiTheme="majorEastAsia" w:cs="宋体"/>
                <w:b/>
                <w:bCs/>
                <w:kern w:val="0"/>
                <w:sz w:val="24"/>
                <w:szCs w:val="24"/>
              </w:rPr>
              <w:lastRenderedPageBreak/>
              <w:t>府采购活动中查询及使用信用记录有关问题的通知》财库〔2016〕125号规定，对被列入失信被执行人、重大税收违法案件当事人名单、政府采购严重违法失信行为记录名单的投标人有下列情形之一，其投标文件在资格性审查中将被评标委员会视为无效投标： ①被列入“信用中国”网站(www.creditchina.gov.cn)中政府采购严重违法失信名单的； ②被列入中国政府采购网(www.ccgp.gov.cn)中政府采购严重违法失信行为信息记录的； ③属于《政府采购法》第二十二条的“重大违法记录”。 19.2.2根据《关于进一步规范政府采购评审工作有关问题的通知》财库[2012]69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50%的作为无效标处理。 19.2.3无效投标</w:t>
            </w:r>
            <w:proofErr w:type="gramStart"/>
            <w:r w:rsidRPr="00991781">
              <w:rPr>
                <w:rFonts w:asciiTheme="majorEastAsia" w:eastAsiaTheme="majorEastAsia" w:hAnsiTheme="majorEastAsia" w:cs="宋体"/>
                <w:b/>
                <w:bCs/>
                <w:kern w:val="0"/>
                <w:sz w:val="24"/>
                <w:szCs w:val="24"/>
              </w:rPr>
              <w:t>及废标条款</w:t>
            </w:r>
            <w:proofErr w:type="gramEnd"/>
            <w:r w:rsidRPr="00991781">
              <w:rPr>
                <w:rFonts w:asciiTheme="majorEastAsia" w:eastAsiaTheme="majorEastAsia" w:hAnsiTheme="majorEastAsia" w:cs="宋体"/>
                <w:b/>
                <w:bCs/>
                <w:kern w:val="0"/>
                <w:sz w:val="24"/>
                <w:szCs w:val="24"/>
              </w:rPr>
              <w:t>： 以下为可能导致无效投标或废标的条款，具体内容详见招标文件各章节，请各投标人认真查看对照。 (1)投标报价不符合投标人须知前附表第13项号19.1条款规定的。 (2)不符合投标人须知前附表第13项号19.2条款规定的。 (3)出现“评标方法和标准”无效投标规定的。 (4)出现第三章投标人须知无效投标规定的。 (5)出现第四章投标人须知无效投标规定的。 (6)出现第五章招标内容及要求中“★</w:t>
            </w:r>
            <w:r w:rsidRPr="00991781">
              <w:rPr>
                <w:rFonts w:asciiTheme="majorEastAsia" w:eastAsiaTheme="majorEastAsia" w:hAnsiTheme="majorEastAsia" w:cs="Times New Roman"/>
                <w:b/>
                <w:bCs/>
                <w:kern w:val="0"/>
                <w:sz w:val="24"/>
                <w:szCs w:val="24"/>
              </w:rPr>
              <w:t>”</w:t>
            </w:r>
            <w:r w:rsidRPr="00991781">
              <w:rPr>
                <w:rFonts w:asciiTheme="majorEastAsia" w:eastAsiaTheme="majorEastAsia" w:hAnsiTheme="majorEastAsia" w:cs="宋体"/>
                <w:b/>
                <w:bCs/>
                <w:kern w:val="0"/>
                <w:sz w:val="24"/>
                <w:szCs w:val="24"/>
              </w:rPr>
              <w:t>标示的内容为负偏离的。 (7)出现第五章招标内容及要求无效投标规定的。 (8)明显不符合技术和服务要求的为无效响应。 (9)内容不全或关键字迹模糊、无法辨认的为无效响应。 19.3根据《政府采购质疑和投诉办法》(财政部令第94号)第十二条的规定：对采购过程、中标或者成交结果提出的质疑，合格供应</w:t>
            </w:r>
            <w:proofErr w:type="gramStart"/>
            <w:r w:rsidRPr="00991781">
              <w:rPr>
                <w:rFonts w:asciiTheme="majorEastAsia" w:eastAsiaTheme="majorEastAsia" w:hAnsiTheme="majorEastAsia" w:cs="宋体"/>
                <w:b/>
                <w:bCs/>
                <w:kern w:val="0"/>
                <w:sz w:val="24"/>
                <w:szCs w:val="24"/>
              </w:rPr>
              <w:t>商符合</w:t>
            </w:r>
            <w:proofErr w:type="gramEnd"/>
            <w:r w:rsidRPr="00991781">
              <w:rPr>
                <w:rFonts w:asciiTheme="majorEastAsia" w:eastAsiaTheme="majorEastAsia" w:hAnsiTheme="majorEastAsia" w:cs="宋体"/>
                <w:b/>
                <w:bCs/>
                <w:kern w:val="0"/>
                <w:sz w:val="24"/>
                <w:szCs w:val="24"/>
              </w:rPr>
              <w:t>法定数量时，可以从合格的中标或者成交候选人中另行确定中标、成交供应商的，应当依法另行确定中标、成交供应商；否则应当重新开展采购活动。 19.4质疑与投诉 19.4.1质疑 19.4.1.1根据《政府采购质疑和投诉办法》(财政部令第94号)第十条规定，供应商认为采购文件、采购过程、中标或者成交结果使自己的权益受到损</w:t>
            </w:r>
            <w:r w:rsidRPr="00991781">
              <w:rPr>
                <w:rFonts w:asciiTheme="majorEastAsia" w:eastAsiaTheme="majorEastAsia" w:hAnsiTheme="majorEastAsia" w:cs="宋体"/>
                <w:b/>
                <w:bCs/>
                <w:kern w:val="0"/>
                <w:sz w:val="24"/>
                <w:szCs w:val="24"/>
              </w:rPr>
              <w:lastRenderedPageBreak/>
              <w:t>害的，可以在知道或者应知其权益受到损害之日起7个工作日内，以书面形式向采购人、采购代理机构提出质疑。 根据《中华人民共和国政府采购法实施条例》第五十三条规定，政府采购法第五十二条规定的供应商应知其权益受到损害之日，是指： (1)对可以质疑的采购文件提出质疑的，为收到采购文件之日； 　　(2)对采购过程提出质疑的，为各采购程序环节结束之日； (3)对成交结果提出质疑的，为成交结果公告期限届满之日。 19.4.1.2供应商在法定质疑期内须一次性提出针对同一采购程序环节的质疑。 19.4.1.3接收质疑函的方式、联系部门、联系电话和通讯地址 (1)接收质疑函的方式：现场方式； (2)接收质疑函的联系部门：办公室； (3)接收质疑函的联系电话：0591-83393306、83393307； (4)接收质疑函的通讯地址：福州市古田路107号中美大厦24层福建国诚招标有限公司。 19.4.2投诉 19.4.2.1根据《政府采购质疑和投诉办法》(财政部令第94号)第十八条规定，“投诉人投诉时,应当提交投诉书和必要的证明材料，并按照被投诉采购人、采购代理机构和与投诉事项有关的供应商数量提供投诉书的副本”。 根据《政府采购质疑和投诉办法》(财政部令第94号)第二十条规定，“供应商投诉的事项不得超出已质疑事项的范围，但基于质疑答复内容提出的投诉事项除外。” 19.5现场勘察： (1)采购代理机构不组织现场实地勘察，潜在投标人应在递交投标文件前对现场进行实地勘察，对于采购人地理位置、现场等情况进行了解，以便获取有关编制投标文件所涉及现场的资料，对于安装现场及位置等原因造成费用增加时，各投标人应综合考虑在投标报价内,今后在施工时存在此原因不再调整。采购人向投标人提供的有关现场的资料和数据，是采购人现有的能被投标人利用的资料。采购人对投标人做出的任何推论、理解和结论均不负责任。踏勘现场所发生的费用及发生的意外均由投标人自行承担。 19.6履约保证金：中标人须在签订合同时，以支票、汇票、本票或者金融机构、担保机构出具的保函等非现金形式向采购人缴交合同总额的5%作为履约保证金。该履约保证金待合同期</w:t>
            </w:r>
            <w:r w:rsidRPr="00991781">
              <w:rPr>
                <w:rFonts w:asciiTheme="majorEastAsia" w:eastAsiaTheme="majorEastAsia" w:hAnsiTheme="majorEastAsia" w:cs="宋体"/>
                <w:b/>
                <w:bCs/>
                <w:kern w:val="0"/>
                <w:sz w:val="24"/>
                <w:szCs w:val="24"/>
              </w:rPr>
              <w:lastRenderedPageBreak/>
              <w:t>满后一个月内无息退还 19.7招标代理服务费 19.7.1招标代理服务费收取标准：本项目的招标代理服务费(中标服务费)向中标人收取，中标人应根据以下标准按差额定率累进法计算，向采购代理机构交纳招标代理服务费(中标服务费)。 (1)以中标通知书规定的中标金额作为收费的计算基数。 (2)招标代理服务收费的标准：100(万元)以下收费费率标准：1.50%；100－500(万元)收费费率标准：0.8%；项目中标金额100(万元)以上的，按照以上标准下浮20%收取。 19.7.2招标代理服务费收取方式： (1)中标人应在领取中标通知书的同时按规定的标准一次性向采购代理机构缴清招标代理服务费。招标代理服务费以银行转账、电汇、汇票或现金等付款方式。 (2)招标代理服务费缴交银行帐号：开户名：福建国诚招标有限公司；开户行：中国建设银行福州城东支行；</w:t>
            </w:r>
            <w:proofErr w:type="gramStart"/>
            <w:r w:rsidRPr="00991781">
              <w:rPr>
                <w:rFonts w:asciiTheme="majorEastAsia" w:eastAsiaTheme="majorEastAsia" w:hAnsiTheme="majorEastAsia" w:cs="宋体"/>
                <w:b/>
                <w:bCs/>
                <w:kern w:val="0"/>
                <w:sz w:val="24"/>
                <w:szCs w:val="24"/>
              </w:rPr>
              <w:t>帐号</w:t>
            </w:r>
            <w:proofErr w:type="gramEnd"/>
            <w:r w:rsidRPr="00991781">
              <w:rPr>
                <w:rFonts w:asciiTheme="majorEastAsia" w:eastAsiaTheme="majorEastAsia" w:hAnsiTheme="majorEastAsia" w:cs="宋体"/>
                <w:b/>
                <w:bCs/>
                <w:kern w:val="0"/>
                <w:sz w:val="24"/>
                <w:szCs w:val="24"/>
              </w:rPr>
              <w:t>：3500 1610 0070 5253 0977。 19.8无供应商为本次采购项目提供设计、编制规范、进行管理等服务。 19.9纸质投标文件的编制：纸质投标文件若厚度超过8cm，可分册提供，但需注明册号。</w:t>
            </w:r>
          </w:p>
        </w:tc>
      </w:tr>
      <w:tr w:rsidR="00991781" w:rsidRPr="00991781" w:rsidTr="00991781">
        <w:trPr>
          <w:tblCellSpacing w:w="15" w:type="dxa"/>
        </w:trPr>
        <w:tc>
          <w:tcPr>
            <w:tcW w:w="2070" w:type="dxa"/>
            <w:gridSpan w:val="2"/>
            <w:tcMar>
              <w:top w:w="75" w:type="dxa"/>
              <w:left w:w="150" w:type="dxa"/>
              <w:bottom w:w="75" w:type="dxa"/>
              <w:right w:w="150"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     备注</w:t>
            </w:r>
          </w:p>
        </w:tc>
        <w:tc>
          <w:tcPr>
            <w:tcW w:w="8640" w:type="dxa"/>
            <w:tcMar>
              <w:top w:w="75" w:type="dxa"/>
              <w:left w:w="150" w:type="dxa"/>
              <w:bottom w:w="75" w:type="dxa"/>
              <w:right w:w="150"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后有表</w:t>
            </w:r>
            <w:r w:rsidRPr="00991781">
              <w:rPr>
                <w:rFonts w:asciiTheme="majorEastAsia" w:eastAsiaTheme="majorEastAsia" w:hAnsiTheme="majorEastAsia" w:cs="Times New Roman"/>
                <w:b/>
                <w:bCs/>
                <w:kern w:val="0"/>
                <w:sz w:val="24"/>
                <w:szCs w:val="24"/>
              </w:rPr>
              <w:t>2</w:t>
            </w:r>
            <w:r w:rsidRPr="00991781">
              <w:rPr>
                <w:rFonts w:asciiTheme="majorEastAsia" w:eastAsiaTheme="majorEastAsia" w:hAnsiTheme="majorEastAsia" w:cs="宋体"/>
                <w:b/>
                <w:bCs/>
                <w:kern w:val="0"/>
                <w:sz w:val="24"/>
                <w:szCs w:val="24"/>
              </w:rPr>
              <w:t>，请勿遗漏。</w:t>
            </w:r>
          </w:p>
        </w:tc>
      </w:tr>
    </w:tbl>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表2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
        <w:gridCol w:w="9489"/>
      </w:tblGrid>
      <w:tr w:rsidR="00991781" w:rsidRPr="00991781" w:rsidTr="00991781">
        <w:trPr>
          <w:tblCellSpacing w:w="15" w:type="dxa"/>
        </w:trPr>
        <w:tc>
          <w:tcPr>
            <w:tcW w:w="11115" w:type="dxa"/>
            <w:gridSpan w:val="2"/>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关于电子招标投标活动的专门规定</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序号</w:t>
            </w:r>
          </w:p>
        </w:tc>
        <w:tc>
          <w:tcPr>
            <w:tcW w:w="1063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编列内容</w:t>
            </w:r>
          </w:p>
        </w:tc>
      </w:tr>
      <w:tr w:rsidR="00991781" w:rsidRPr="00991781" w:rsidTr="00991781">
        <w:trPr>
          <w:tblCellSpacing w:w="15" w:type="dxa"/>
        </w:trPr>
        <w:tc>
          <w:tcPr>
            <w:tcW w:w="48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10635"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（1）招标文件中除下述第（2）、（3）款所述内容外的其他内容及规定适用本项目的电子招标投标活动。</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（2）将招标文件</w:t>
            </w:r>
            <w:r w:rsidRPr="00991781">
              <w:rPr>
                <w:rFonts w:asciiTheme="majorEastAsia" w:eastAsiaTheme="majorEastAsia" w:hAnsiTheme="majorEastAsia" w:cs="宋体"/>
                <w:kern w:val="0"/>
                <w:sz w:val="24"/>
                <w:szCs w:val="24"/>
                <w:u w:val="single"/>
              </w:rPr>
              <w:t>第二章“投标人须知前附表”表2中关于“⑥关于投标截止时间过后”规定“b.有下列情形之一的，视为投标人串通投标，其投标无效：b1不同投标人的电子投标文件被福建省政府采购网上公开信息系统判定为具有相同内部识别码；b2不同投标人的投标保证金被福建省政府采购网上公开信息系统判定为从同一单位或个人的账户转出；b3投标人的投标保证金被福建省政府采购网上公开信息系统判定为同一合同项下有其他投标人提交的投标保证金。”</w:t>
            </w:r>
            <w:r w:rsidRPr="00991781">
              <w:rPr>
                <w:rFonts w:asciiTheme="majorEastAsia" w:eastAsiaTheme="majorEastAsia" w:hAnsiTheme="majorEastAsia" w:cs="宋体"/>
                <w:kern w:val="0"/>
                <w:sz w:val="24"/>
                <w:szCs w:val="24"/>
              </w:rPr>
              <w:t>的内容</w:t>
            </w:r>
            <w:r w:rsidRPr="00991781">
              <w:rPr>
                <w:rFonts w:asciiTheme="majorEastAsia" w:eastAsiaTheme="majorEastAsia" w:hAnsiTheme="majorEastAsia" w:cs="宋体"/>
                <w:b/>
                <w:bCs/>
                <w:kern w:val="0"/>
                <w:sz w:val="24"/>
                <w:szCs w:val="24"/>
              </w:rPr>
              <w:t>修正为</w:t>
            </w:r>
            <w:r w:rsidRPr="00991781">
              <w:rPr>
                <w:rFonts w:asciiTheme="majorEastAsia" w:eastAsiaTheme="majorEastAsia" w:hAnsiTheme="majorEastAsia" w:cs="宋体"/>
                <w:kern w:val="0"/>
                <w:sz w:val="24"/>
                <w:szCs w:val="24"/>
              </w:rPr>
              <w:t>下列内容：</w:t>
            </w:r>
            <w:r w:rsidRPr="00991781">
              <w:rPr>
                <w:rFonts w:asciiTheme="majorEastAsia" w:eastAsiaTheme="majorEastAsia" w:hAnsiTheme="majorEastAsia" w:cs="宋体"/>
                <w:kern w:val="0"/>
                <w:sz w:val="24"/>
                <w:szCs w:val="24"/>
                <w:u w:val="single"/>
              </w:rPr>
              <w:t>b.根据《福建省财政厅关于</w:t>
            </w:r>
            <w:r w:rsidRPr="00991781">
              <w:rPr>
                <w:rFonts w:asciiTheme="majorEastAsia" w:eastAsiaTheme="majorEastAsia" w:hAnsiTheme="majorEastAsia" w:cs="宋体"/>
                <w:kern w:val="0"/>
                <w:sz w:val="24"/>
                <w:szCs w:val="24"/>
                <w:u w:val="single"/>
              </w:rPr>
              <w:lastRenderedPageBreak/>
              <w:t>电子化政府采购项目中视为串标情形认定与处理的指导意见》</w:t>
            </w:r>
            <w:proofErr w:type="gramStart"/>
            <w:r w:rsidRPr="00991781">
              <w:rPr>
                <w:rFonts w:asciiTheme="majorEastAsia" w:eastAsiaTheme="majorEastAsia" w:hAnsiTheme="majorEastAsia" w:cs="宋体"/>
                <w:kern w:val="0"/>
                <w:sz w:val="24"/>
                <w:szCs w:val="24"/>
                <w:u w:val="single"/>
              </w:rPr>
              <w:t>闽财购</w:t>
            </w:r>
            <w:proofErr w:type="gramEnd"/>
            <w:r w:rsidRPr="00991781">
              <w:rPr>
                <w:rFonts w:asciiTheme="majorEastAsia" w:eastAsiaTheme="majorEastAsia" w:hAnsiTheme="majorEastAsia" w:cs="宋体"/>
                <w:kern w:val="0"/>
                <w:sz w:val="24"/>
                <w:szCs w:val="24"/>
                <w:u w:val="single"/>
              </w:rPr>
              <w:t xml:space="preserve">〔2018〕30号规定，有下列情形之一的，视为投标人串通投标，其投标无效，没收其投标保证金，并书面报告本级财政部门： b1不同投标人的投标保证金转出账户的银行账户名 </w:t>
            </w:r>
            <w:proofErr w:type="gramStart"/>
            <w:r w:rsidRPr="00991781">
              <w:rPr>
                <w:rFonts w:asciiTheme="majorEastAsia" w:eastAsiaTheme="majorEastAsia" w:hAnsiTheme="majorEastAsia" w:cs="宋体"/>
                <w:kern w:val="0"/>
                <w:sz w:val="24"/>
                <w:szCs w:val="24"/>
                <w:u w:val="single"/>
              </w:rPr>
              <w:t>称相同</w:t>
            </w:r>
            <w:proofErr w:type="gramEnd"/>
            <w:r w:rsidRPr="00991781">
              <w:rPr>
                <w:rFonts w:asciiTheme="majorEastAsia" w:eastAsiaTheme="majorEastAsia" w:hAnsiTheme="majorEastAsia" w:cs="宋体"/>
                <w:kern w:val="0"/>
                <w:sz w:val="24"/>
                <w:szCs w:val="24"/>
                <w:u w:val="single"/>
              </w:rPr>
              <w:t>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w:t>
            </w:r>
            <w:r w:rsidRPr="00991781">
              <w:rPr>
                <w:rFonts w:asciiTheme="majorEastAsia" w:eastAsiaTheme="majorEastAsia" w:hAnsiTheme="majorEastAsia" w:cs="宋体"/>
                <w:kern w:val="0"/>
                <w:sz w:val="24"/>
                <w:szCs w:val="24"/>
              </w:rPr>
              <w:t>后适用本项目的电子招标投标活动。</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（3）将下列内容</w:t>
            </w:r>
            <w:r w:rsidRPr="00991781">
              <w:rPr>
                <w:rFonts w:asciiTheme="majorEastAsia" w:eastAsiaTheme="majorEastAsia" w:hAnsiTheme="majorEastAsia" w:cs="宋体"/>
                <w:b/>
                <w:bCs/>
                <w:kern w:val="0"/>
                <w:sz w:val="24"/>
                <w:szCs w:val="24"/>
              </w:rPr>
              <w:t>增列为</w:t>
            </w:r>
            <w:r w:rsidRPr="00991781">
              <w:rPr>
                <w:rFonts w:asciiTheme="majorEastAsia" w:eastAsiaTheme="majorEastAsia" w:hAnsiTheme="majorEastAsia" w:cs="宋体"/>
                <w:kern w:val="0"/>
                <w:sz w:val="24"/>
                <w:szCs w:val="24"/>
              </w:rPr>
              <w:t>招标文件的组成部分（以下简称：“增列内容”）适用本项目的电子招标投标活动，若增列内容与招标文件其他章节内容有冲突，应以增列内容为准：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①电子招标投标活动的具体操作流程以福建省政府采购网上公开信息系统设定的为准。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②关于投标文件：</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a.投标人应按照福建省政府采购网上公开信息系统设定的评审节点编制电子投标文件，否则</w:t>
            </w:r>
            <w:r w:rsidRPr="00991781">
              <w:rPr>
                <w:rFonts w:asciiTheme="majorEastAsia" w:eastAsiaTheme="majorEastAsia" w:hAnsiTheme="majorEastAsia" w:cs="宋体"/>
                <w:b/>
                <w:bCs/>
                <w:kern w:val="0"/>
                <w:sz w:val="24"/>
                <w:szCs w:val="24"/>
              </w:rPr>
              <w:t>资格审查小组、评标委员会将按照不利于投标人的内容进行认定。</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b.投标人应在投标截止时间前按照福建省政府采购网上公开信息系统设定的操作流程将电子投标文件</w:t>
            </w:r>
            <w:r w:rsidRPr="00991781">
              <w:rPr>
                <w:rFonts w:asciiTheme="majorEastAsia" w:eastAsiaTheme="majorEastAsia" w:hAnsiTheme="majorEastAsia" w:cs="宋体"/>
                <w:b/>
                <w:bCs/>
                <w:kern w:val="0"/>
                <w:sz w:val="24"/>
                <w:szCs w:val="24"/>
                <w:u w:val="single"/>
              </w:rPr>
              <w:t>1</w:t>
            </w:r>
            <w:r w:rsidRPr="00991781">
              <w:rPr>
                <w:rFonts w:asciiTheme="majorEastAsia" w:eastAsiaTheme="majorEastAsia" w:hAnsiTheme="majorEastAsia"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c.若出现福建省政府采购网上公开信息系统设定的意外情形（如：系统故障等），经本项目监督管理部门同意使用纸质投标文件的，应以纸质投标文件为准。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③关于证明材料或资料：</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a.除《检察机关行贿犯罪档案查询结果告知函》外，招标文件要求原件的，投标人在电子投标文件中可提供复印件（含扫描件），但在纸质投标文件正本中应提供原件</w:t>
            </w:r>
            <w:r w:rsidRPr="00991781">
              <w:rPr>
                <w:rFonts w:asciiTheme="majorEastAsia" w:eastAsiaTheme="majorEastAsia" w:hAnsiTheme="majorEastAsia" w:cs="宋体"/>
                <w:b/>
                <w:bCs/>
                <w:kern w:val="0"/>
                <w:sz w:val="24"/>
                <w:szCs w:val="24"/>
              </w:rPr>
              <w:t>（资格审查小组、评标委员会将核对纸质投标文件正本，未提供原件的证明材料或资料将导致投标无效）</w:t>
            </w:r>
            <w:r w:rsidRPr="00991781">
              <w:rPr>
                <w:rFonts w:asciiTheme="majorEastAsia" w:eastAsiaTheme="majorEastAsia" w:hAnsiTheme="majorEastAsia"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b.除《检察机关行贿犯罪档案查询结果告知函》外，若投标人提供注明“复印件无效”的证明材料或资料，其纸质投标文件正本中应提供原件</w:t>
            </w:r>
            <w:r w:rsidRPr="00991781">
              <w:rPr>
                <w:rFonts w:asciiTheme="majorEastAsia" w:eastAsiaTheme="majorEastAsia" w:hAnsiTheme="majorEastAsia" w:cs="宋体"/>
                <w:b/>
                <w:bCs/>
                <w:kern w:val="0"/>
                <w:sz w:val="24"/>
                <w:szCs w:val="24"/>
              </w:rPr>
              <w:t>（资格审查小组、评标委员会将核对纸质投标文件正本，未提供原件的证明材料或资料将导致投标无效）。</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c.《检察机关行贿犯罪档案查询结果告知函》</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c2《检察机关行贿犯罪档案查询结果告知函》应在有效期内且内容完整、清晰、整洁，否则</w:t>
            </w:r>
            <w:r w:rsidRPr="00991781">
              <w:rPr>
                <w:rFonts w:asciiTheme="majorEastAsia" w:eastAsiaTheme="majorEastAsia" w:hAnsiTheme="majorEastAsia" w:cs="宋体"/>
                <w:b/>
                <w:bCs/>
                <w:kern w:val="0"/>
                <w:sz w:val="24"/>
                <w:szCs w:val="24"/>
              </w:rPr>
              <w:t>投标无效。</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c3有效期内的《检察机关行贿犯罪档案查询结果告知函》复印件（含扫描件）及符合招标文件第七章规定的打印件（或截图），无论内容中是否注明“复印件无效”，</w:t>
            </w:r>
            <w:r w:rsidRPr="00991781">
              <w:rPr>
                <w:rFonts w:asciiTheme="majorEastAsia" w:eastAsiaTheme="majorEastAsia" w:hAnsiTheme="majorEastAsia" w:cs="宋体"/>
                <w:b/>
                <w:bCs/>
                <w:kern w:val="0"/>
                <w:sz w:val="24"/>
                <w:szCs w:val="24"/>
              </w:rPr>
              <w:t>均视同有效。</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④关于“全称”、“投标人代表签字”及“加盖单位公章”：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a.在电子投标文件中，涉及“全称”和“投标人代表签字”的内容可使用打字录入方式完成。</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b.在电子投标文件中，涉及“加盖单位公章”的内容应使用投标人的CA证书完成，否则</w:t>
            </w:r>
            <w:r w:rsidRPr="00991781">
              <w:rPr>
                <w:rFonts w:asciiTheme="majorEastAsia" w:eastAsiaTheme="majorEastAsia" w:hAnsiTheme="majorEastAsia" w:cs="宋体"/>
                <w:b/>
                <w:bCs/>
                <w:kern w:val="0"/>
                <w:sz w:val="24"/>
                <w:szCs w:val="24"/>
              </w:rPr>
              <w:t>投标无效。</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c.在电子投标文件中，若投标人按照本增列内容第④</w:t>
            </w:r>
            <w:proofErr w:type="gramStart"/>
            <w:r w:rsidRPr="00991781">
              <w:rPr>
                <w:rFonts w:asciiTheme="majorEastAsia" w:eastAsiaTheme="majorEastAsia" w:hAnsiTheme="majorEastAsia" w:cs="宋体"/>
                <w:kern w:val="0"/>
                <w:sz w:val="24"/>
                <w:szCs w:val="24"/>
              </w:rPr>
              <w:t>点第</w:t>
            </w:r>
            <w:proofErr w:type="gramEnd"/>
            <w:r w:rsidRPr="00991781">
              <w:rPr>
                <w:rFonts w:asciiTheme="majorEastAsia" w:eastAsiaTheme="majorEastAsia" w:hAnsiTheme="majorEastAsia" w:cs="宋体"/>
                <w:kern w:val="0"/>
                <w:sz w:val="24"/>
                <w:szCs w:val="24"/>
              </w:rPr>
              <w:t>b项规定加盖其单位公章，则出现无全称、或投标人代表未签字等情形，</w:t>
            </w:r>
            <w:proofErr w:type="gramStart"/>
            <w:r w:rsidRPr="00991781">
              <w:rPr>
                <w:rFonts w:asciiTheme="majorEastAsia" w:eastAsiaTheme="majorEastAsia" w:hAnsiTheme="majorEastAsia" w:cs="宋体"/>
                <w:b/>
                <w:bCs/>
                <w:kern w:val="0"/>
                <w:sz w:val="24"/>
                <w:szCs w:val="24"/>
              </w:rPr>
              <w:t>不</w:t>
            </w:r>
            <w:proofErr w:type="gramEnd"/>
            <w:r w:rsidRPr="00991781">
              <w:rPr>
                <w:rFonts w:asciiTheme="majorEastAsia" w:eastAsiaTheme="majorEastAsia" w:hAnsiTheme="majorEastAsia" w:cs="宋体"/>
                <w:b/>
                <w:bCs/>
                <w:kern w:val="0"/>
                <w:sz w:val="24"/>
                <w:szCs w:val="24"/>
              </w:rPr>
              <w:t>视为投标无效。</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⑤关于投标人的CA证书：</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a.投标人的CA证书应在投标截止时间前连同密封的纸质投标文件送达招标文件第一章第10条载明的地点，否则</w:t>
            </w:r>
            <w:r w:rsidRPr="00991781">
              <w:rPr>
                <w:rFonts w:asciiTheme="majorEastAsia" w:eastAsiaTheme="majorEastAsia" w:hAnsiTheme="majorEastAsia" w:cs="宋体"/>
                <w:b/>
                <w:bCs/>
                <w:kern w:val="0"/>
                <w:sz w:val="24"/>
                <w:szCs w:val="24"/>
              </w:rPr>
              <w:t>投标将被拒绝。</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b.投标人的CA证书可采用信封（包括但不限于：信封、档案袋、文件袋等）作为外包装进行单独包装。外包装密封、不密封皆可。</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c.投标人的CA证书或外包装应标记“项目名称、招标编号、投标人的全称”等内容，以方便识别、使用。</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d.投标人的CA证书应能正常、有效使用，否则产生不利后果由投标人承担责任。</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⑥关于投标截止时间过后</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a.被福建省政府采购网上公开信息系统判定为投标保证金未提交（即未于投标截止时间前到达招标文件载明的投标保证金账户）的投标人，</w:t>
            </w:r>
            <w:r w:rsidRPr="00991781">
              <w:rPr>
                <w:rFonts w:asciiTheme="majorEastAsia" w:eastAsiaTheme="majorEastAsia" w:hAnsiTheme="majorEastAsia" w:cs="宋体"/>
                <w:b/>
                <w:bCs/>
                <w:kern w:val="0"/>
                <w:sz w:val="24"/>
                <w:szCs w:val="24"/>
              </w:rPr>
              <w:t>投标将被拒绝。</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b.有下列情形之一的，其</w:t>
            </w:r>
            <w:r w:rsidRPr="00991781">
              <w:rPr>
                <w:rFonts w:asciiTheme="majorEastAsia" w:eastAsiaTheme="majorEastAsia" w:hAnsiTheme="majorEastAsia" w:cs="宋体"/>
                <w:b/>
                <w:bCs/>
                <w:kern w:val="0"/>
                <w:sz w:val="24"/>
                <w:szCs w:val="24"/>
              </w:rPr>
              <w:t>投标无效</w:t>
            </w:r>
            <w:r w:rsidRPr="00991781">
              <w:rPr>
                <w:rFonts w:asciiTheme="majorEastAsia" w:eastAsiaTheme="majorEastAsia" w:hAnsiTheme="majorEastAsia" w:cs="宋体"/>
                <w:kern w:val="0"/>
                <w:sz w:val="24"/>
                <w:szCs w:val="24"/>
              </w:rPr>
              <w:t>,其保证金不予退还：</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b1不同投标人的电子投标文件被福建省政府采购网上公开信息系统判定为具有相同内部识别码；</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b2不同投标人的投标保证金被福建省政府采购网上公开信息系统判定为从同一单位或个人的账户转出；</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b3投标人的投标保证金被福建省政府采购网上公开信息系统判定为同一合同项下有其他投标人提交的投标保证金</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b4不同投标人被福建省政府采购网上公开信息系统判定为串通投标的其他情形。</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⑧其他：b、在电子投标文件中，若投标人按照本增列内容第④</w:t>
            </w:r>
            <w:proofErr w:type="gramStart"/>
            <w:r w:rsidRPr="00991781">
              <w:rPr>
                <w:rFonts w:asciiTheme="majorEastAsia" w:eastAsiaTheme="majorEastAsia" w:hAnsiTheme="majorEastAsia" w:cs="宋体"/>
                <w:kern w:val="0"/>
                <w:sz w:val="24"/>
                <w:szCs w:val="24"/>
              </w:rPr>
              <w:t>点第</w:t>
            </w:r>
            <w:proofErr w:type="gramEnd"/>
            <w:r w:rsidRPr="00991781">
              <w:rPr>
                <w:rFonts w:asciiTheme="majorEastAsia" w:eastAsiaTheme="majorEastAsia" w:hAnsiTheme="majorEastAsia" w:cs="宋体"/>
                <w:kern w:val="0"/>
                <w:sz w:val="24"/>
                <w:szCs w:val="24"/>
              </w:rPr>
              <w:t>b项规定加盖其单位电子公章，则出现单位负责人未签字等情形，</w:t>
            </w:r>
            <w:proofErr w:type="gramStart"/>
            <w:r w:rsidRPr="00991781">
              <w:rPr>
                <w:rFonts w:asciiTheme="majorEastAsia" w:eastAsiaTheme="majorEastAsia" w:hAnsiTheme="majorEastAsia" w:cs="宋体"/>
                <w:kern w:val="0"/>
                <w:sz w:val="24"/>
                <w:szCs w:val="24"/>
              </w:rPr>
              <w:t>不</w:t>
            </w:r>
            <w:proofErr w:type="gramEnd"/>
            <w:r w:rsidRPr="00991781">
              <w:rPr>
                <w:rFonts w:asciiTheme="majorEastAsia" w:eastAsiaTheme="majorEastAsia" w:hAnsiTheme="majorEastAsia" w:cs="宋体"/>
                <w:kern w:val="0"/>
                <w:sz w:val="24"/>
                <w:szCs w:val="24"/>
              </w:rPr>
              <w:t>视为投标无效。。</w:t>
            </w:r>
          </w:p>
        </w:tc>
      </w:tr>
    </w:tbl>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 </w:t>
      </w:r>
    </w:p>
    <w:p w:rsid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Default="00991781">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br w:type="page"/>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第三章   投标人须知</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一、总则</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1、适用范围</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1.1适用于招标文件载明项目的政府采购活动（以下简称：“本次采购活动”）。</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2、定义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2.1“采购标的”指招标文件载明的需要采购的货物或服务。</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2.2“潜在投标人”指按照招标文件第一章第7条规定进行报名且有意向参加本项目投标的供应商。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2.3“投标人”指按照招标文件第一章第7条规定进行报名并参加本项目投标的供应商。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2.4“单位负责人”指单位法定代表人或法律、法规规定代表单位行使职权的主要负责人。</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2.5“投标人代表”指投标人的单位负责人或“单位负责人授权书”中载明的接受授权方。</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二、投标人</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3、合格投标人</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3.1一般规定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（2）投标人的资格要求：详见招标文件第一章。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3.2若本项目接受联合体投标且投标人为联合体，则联合体各方应遵守本章第3.1条规定，同时还应遵守下列规定：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（1）联合体各方应提交联合体协议，联合体协议应符合招标文件规定。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（2）联合体各方不得再单独参加或与其</w:t>
      </w:r>
      <w:proofErr w:type="gramStart"/>
      <w:r w:rsidRPr="00991781">
        <w:rPr>
          <w:rFonts w:asciiTheme="majorEastAsia" w:eastAsiaTheme="majorEastAsia" w:hAnsiTheme="majorEastAsia" w:cs="宋体"/>
          <w:kern w:val="0"/>
          <w:sz w:val="24"/>
          <w:szCs w:val="24"/>
        </w:rPr>
        <w:t>他供应</w:t>
      </w:r>
      <w:proofErr w:type="gramEnd"/>
      <w:r w:rsidRPr="00991781">
        <w:rPr>
          <w:rFonts w:asciiTheme="majorEastAsia" w:eastAsiaTheme="majorEastAsia" w:hAnsiTheme="majorEastAsia" w:cs="宋体"/>
          <w:kern w:val="0"/>
          <w:sz w:val="24"/>
          <w:szCs w:val="24"/>
        </w:rPr>
        <w:t>商另外组成联合体参加同一合同项下的投标。</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（3）联合体各方应共同与采购人签订政府采购合同，就政府采购合同约定的事项对采购人承担连带责任。</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4、投标费用</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4.1除招标文件另有规定外，投标人应自行承担其参加本项目投标所涉及的一切费用。</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三、招标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5、招标文件</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5.1招标文件由下述部分组成：</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（1）投标邀请</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（2）投标人须知前附表（表1、2）</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（3）投标人须知</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（4）资格审查与评标</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（5）招标内容及要求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（6）政府采购合同（参考文本）</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（7）投标文件格式</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（8）按照招标文件规定作为招标文件组成部分的其他内容（若有）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5.2招标文件的澄清或修改</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可对已发出的招标文件进行必要的澄清或修改，但不得对招标文件载明的采购标的和投标人的资格要求进行改变。</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（2）除本章第5.2条第（3）款规定情形外，澄清或修改的内容可能影响投标文件编制的，</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将在投标截止时间至少15个日历日前，在招标文件载明的指定媒体以更正公告的形式发布澄清或修改的内容。不足15个日历日的，</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将顺延投标截止时间及开标时间，</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和投标人受原投标截止时间及开标时间制约的所有权利和义务均延长至新的投标截止时间及开标时间。</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（3）澄清或修改的内容可能改变招标文件载明的采购标的和投标人的资格要求的，本次采购活动结束，</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将依法组织后续采购活动（包括但不限于：重新招标、采用其他方式采购等）。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6、现场考察或开标前答疑会</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6.1是否组织现场考察或召开开标前答疑会：详见招标文件第二章。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7、更正公告</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7.1若</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发布更正公告，则更正公告及其所发布的内容或信息（包括但不限于：招标文件的澄清或修改、现场考察或答疑会的有关事宜等）</w:t>
      </w:r>
      <w:r w:rsidRPr="00991781">
        <w:rPr>
          <w:rFonts w:asciiTheme="majorEastAsia" w:eastAsiaTheme="majorEastAsia" w:hAnsiTheme="majorEastAsia" w:cs="宋体"/>
          <w:b/>
          <w:bCs/>
          <w:kern w:val="0"/>
          <w:sz w:val="24"/>
          <w:szCs w:val="24"/>
        </w:rPr>
        <w:t>作为招标文件组成部分</w:t>
      </w:r>
      <w:r w:rsidRPr="00991781">
        <w:rPr>
          <w:rFonts w:asciiTheme="majorEastAsia" w:eastAsiaTheme="majorEastAsia" w:hAnsiTheme="majorEastAsia" w:cs="宋体"/>
          <w:kern w:val="0"/>
          <w:sz w:val="24"/>
          <w:szCs w:val="24"/>
        </w:rPr>
        <w:t>，对投标人具有约束力。</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7.2更正公告作为</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通知所有潜在投标人的书面形式。</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8、终止公告</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8.1若出现因重大变故导致采购任务取消情形，福建国诚招标有限公司可终止招标并发布终止公告。</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8.2终止公告作为福建国诚招标有限公司通知所有潜在投标人的书面形式。</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四、投标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9、投标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9.1投标人可对招标文件载明的全部或部分合同包进行投标。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9.2投标人应对同一个合同包内的所有内容进行完整投标，否则</w:t>
      </w:r>
      <w:r w:rsidRPr="00991781">
        <w:rPr>
          <w:rFonts w:asciiTheme="majorEastAsia" w:eastAsiaTheme="majorEastAsia" w:hAnsiTheme="majorEastAsia" w:cs="宋体"/>
          <w:b/>
          <w:bCs/>
          <w:kern w:val="0"/>
          <w:sz w:val="24"/>
          <w:szCs w:val="24"/>
        </w:rPr>
        <w:t>投标无效</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9.3投标人代表只能接受一个投标人的授权参加投标，否则</w:t>
      </w:r>
      <w:r w:rsidRPr="00991781">
        <w:rPr>
          <w:rFonts w:asciiTheme="majorEastAsia" w:eastAsiaTheme="majorEastAsia" w:hAnsiTheme="majorEastAsia" w:cs="宋体"/>
          <w:b/>
          <w:bCs/>
          <w:kern w:val="0"/>
          <w:sz w:val="24"/>
          <w:szCs w:val="24"/>
        </w:rPr>
        <w:t>投标无效</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9.4单位负责人为同一人或存在直接控股、管理关系的不同供应商，不得同时参加同一合同项下的投标，否则</w:t>
      </w:r>
      <w:r w:rsidRPr="00991781">
        <w:rPr>
          <w:rFonts w:asciiTheme="majorEastAsia" w:eastAsiaTheme="majorEastAsia" w:hAnsiTheme="majorEastAsia" w:cs="宋体"/>
          <w:b/>
          <w:bCs/>
          <w:kern w:val="0"/>
          <w:sz w:val="24"/>
          <w:szCs w:val="24"/>
        </w:rPr>
        <w:t>投标无效</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9.5为本项目提供整体设计、规范编制或项目管理、监理、检测等服务的供应商，不得参加本项目除整体设计、规范编制和项目管理、监理、检测等服务外的采购活动，否则</w:t>
      </w:r>
      <w:r w:rsidRPr="00991781">
        <w:rPr>
          <w:rFonts w:asciiTheme="majorEastAsia" w:eastAsiaTheme="majorEastAsia" w:hAnsiTheme="majorEastAsia" w:cs="宋体"/>
          <w:b/>
          <w:bCs/>
          <w:kern w:val="0"/>
          <w:sz w:val="24"/>
          <w:szCs w:val="24"/>
        </w:rPr>
        <w:t>投标无效</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9.6列入失信被执行人、重大税收违法案件当事人名单、政府采购严重违法失信行为记录名单及其他不符合政府采购法第二十二条规定条件的供应商，不得参加投标，否则</w:t>
      </w:r>
      <w:r w:rsidRPr="00991781">
        <w:rPr>
          <w:rFonts w:asciiTheme="majorEastAsia" w:eastAsiaTheme="majorEastAsia" w:hAnsiTheme="majorEastAsia" w:cs="宋体"/>
          <w:b/>
          <w:bCs/>
          <w:kern w:val="0"/>
          <w:sz w:val="24"/>
          <w:szCs w:val="24"/>
        </w:rPr>
        <w:t>投标无效</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9.7有下列情形之一的，视为投标人串通投标，</w:t>
      </w:r>
      <w:r w:rsidRPr="00991781">
        <w:rPr>
          <w:rFonts w:asciiTheme="majorEastAsia" w:eastAsiaTheme="majorEastAsia" w:hAnsiTheme="majorEastAsia" w:cs="宋体"/>
          <w:b/>
          <w:bCs/>
          <w:kern w:val="0"/>
          <w:sz w:val="24"/>
          <w:szCs w:val="24"/>
        </w:rPr>
        <w:t>其投标无效：</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（1）不同投标人的投标文件由同一单位或个人编制；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（2）不同投标人委托同一单位或个人办理投标事宜；</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（3）不同投标人的投标文件载明的项目管理成员或联系人员为同一人；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（4）不同投标人的投标文件异常一致或投标报价呈规律性差异；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（5）不同投标人的投标文件相互混装；</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（6）不同投标人的投标保证金从同一单位或个人的账户转出；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（7）有关法律、法规和规章及招标文件规定的其他串通投标情形。</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10、投标文件</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10.1投标文件的编制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（1）投标人应先仔细阅读招标文件的全部内容后，再进行投标文件的编制。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（2）投标文件应按照本章第10.2条规定编制其组成部分。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10.2投标文件由下述部分组成：</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（1）资格及资信证明部分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投标函</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投标人的资格及资信证明文件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投标保证金</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（2）报价部分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开标一览表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投标分项报价表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招标文件规定的价格扣除证明材料（若有）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④</w:t>
      </w:r>
      <w:r w:rsidRPr="00991781">
        <w:rPr>
          <w:rFonts w:asciiTheme="majorEastAsia" w:eastAsiaTheme="majorEastAsia" w:hAnsiTheme="majorEastAsia" w:cs="宋体"/>
          <w:kern w:val="0"/>
          <w:sz w:val="24"/>
          <w:szCs w:val="24"/>
        </w:rPr>
        <w:t>招标文件规定的加分证明材料（若有）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（3）技术商务部分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标的说明一览表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技术和服务要求响应表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商务条件响应表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④</w:t>
      </w:r>
      <w:r w:rsidRPr="00991781">
        <w:rPr>
          <w:rFonts w:asciiTheme="majorEastAsia" w:eastAsiaTheme="majorEastAsia" w:hAnsiTheme="majorEastAsia" w:cs="宋体"/>
          <w:kern w:val="0"/>
          <w:sz w:val="24"/>
          <w:szCs w:val="24"/>
        </w:rPr>
        <w:t>投标人提交的其他资料（若有）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⑤</w:t>
      </w:r>
      <w:r w:rsidRPr="00991781">
        <w:rPr>
          <w:rFonts w:asciiTheme="majorEastAsia" w:eastAsiaTheme="majorEastAsia" w:hAnsiTheme="majorEastAsia" w:cs="宋体"/>
          <w:kern w:val="0"/>
          <w:sz w:val="24"/>
          <w:szCs w:val="24"/>
        </w:rPr>
        <w:t>招标文件规定作为投标文件组成部分的其他内容（若有）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10.3投标文件的语言</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（1）除招标文件另有规定外，投标文件应使用中文文本，若有不同文本，以中文文本为准。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（2）投标文件提供的全部资料中，若原件属于非中文描述，应提供具有翻译资质的机构翻译的中文译本。前述翻译机构应为中国翻译协会成员单位，翻译的中文译本应由翻译人员签</w:t>
      </w:r>
      <w:r w:rsidRPr="00991781">
        <w:rPr>
          <w:rFonts w:asciiTheme="majorEastAsia" w:eastAsiaTheme="majorEastAsia" w:hAnsiTheme="majorEastAsia" w:cs="宋体"/>
          <w:kern w:val="0"/>
          <w:sz w:val="24"/>
          <w:szCs w:val="24"/>
        </w:rPr>
        <w:lastRenderedPageBreak/>
        <w:t>名并加盖翻译机构公章，同时提供翻译人员翻译资格证书。中文译本、翻译机构的成员单位证书及翻译人员的资格证书可为复印件。</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10.4投标文件的份数：详见招标文件第二章。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10.5投标文件的格式</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（1）除招标文件另有规定外，投标文件应使用招标文件第七章规定的格式。</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（2）除招标文件另有规定外，投标文件的正本和全部副本均应使用不能擦去的墨料或墨水打印、书写或复印，其中：</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正本应用A4幅面纸张打印装订，编制封面（封面标明“正本”字样）、索引、页码，并用胶装装订成册。</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副本应用A4幅面纸张打印装订，编制封面（封面标明“副本”字样）、索引、页码，并用胶装装订成册；副本可用正本的完整复印件，并与正本保持一致（若不一致，以正本为准）。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允许散装或活页装订的内容或材料：详见招标文件第二章。</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除本章第10.5条第（2）款第</w:t>
      </w:r>
      <w:r w:rsidRPr="00991781">
        <w:rPr>
          <w:rFonts w:asciiTheme="majorEastAsia" w:eastAsiaTheme="majorEastAsia" w:hAnsiTheme="majorEastAsia" w:cs="宋体" w:hint="eastAsia"/>
          <w:b/>
          <w:bCs/>
          <w:kern w:val="0"/>
          <w:sz w:val="24"/>
          <w:szCs w:val="24"/>
        </w:rPr>
        <w:t>③</w:t>
      </w:r>
      <w:r w:rsidRPr="00991781">
        <w:rPr>
          <w:rFonts w:asciiTheme="majorEastAsia" w:eastAsiaTheme="majorEastAsia" w:hAnsiTheme="majorEastAsia" w:cs="宋体"/>
          <w:b/>
          <w:bCs/>
          <w:kern w:val="0"/>
          <w:sz w:val="24"/>
          <w:szCs w:val="24"/>
        </w:rPr>
        <w:t>点规定情形外，投标文件散装或活页装订将导致投标无效。</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（3）除招标文件另有规定外，投标文件应使用人民币作为计量货币。</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（4）除招标文件另有规定外，签署、盖章应遵守下列规定：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投标文件应由投标人代表签字并加盖投标人的单位公章。若投标人代表为单位负责人授权的委托代理人，应提供“单位负责人授权书”。</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投标文件应没有涂改或行间插字，除非这些改动是根据</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的指示进行的，或是为改正投标人造成的应修改的错误而进行的。若有前述改动，应按照下列规定之一对改动处进行处理：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a.投标人代表签字确认；</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b.加盖投标人的单位公章或校正章。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10.6投标报价</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（1）投标报价超出最高限价将导致</w:t>
      </w:r>
      <w:r w:rsidRPr="00991781">
        <w:rPr>
          <w:rFonts w:asciiTheme="majorEastAsia" w:eastAsiaTheme="majorEastAsia" w:hAnsiTheme="majorEastAsia" w:cs="宋体"/>
          <w:b/>
          <w:bCs/>
          <w:kern w:val="0"/>
          <w:sz w:val="24"/>
          <w:szCs w:val="24"/>
        </w:rPr>
        <w:t>投标无效。</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（2）最高限价由采购人根据价格测算情况，在预算金额的额度内合理设定。最高限价不得超出预算金额。</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（3）除招标文件另有规定外，投标文件不能出现任何选择性的投标报价，即每一个合同包和品目号的采购标的都只能有一个投标报价。任何选择性的投标报价将导致</w:t>
      </w:r>
      <w:r w:rsidRPr="00991781">
        <w:rPr>
          <w:rFonts w:asciiTheme="majorEastAsia" w:eastAsiaTheme="majorEastAsia" w:hAnsiTheme="majorEastAsia" w:cs="宋体"/>
          <w:b/>
          <w:bCs/>
          <w:kern w:val="0"/>
          <w:sz w:val="24"/>
          <w:szCs w:val="24"/>
        </w:rPr>
        <w:t>投标无效。</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10.7分包</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（1）是否允许中标人将本项目的非主体、非关键性工作进行分包：详见招标文件第二章。</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roofErr w:type="gramStart"/>
      <w:r w:rsidRPr="00991781">
        <w:rPr>
          <w:rFonts w:asciiTheme="majorEastAsia" w:eastAsiaTheme="majorEastAsia" w:hAnsiTheme="majorEastAsia" w:cs="宋体"/>
          <w:kern w:val="0"/>
          <w:sz w:val="24"/>
          <w:szCs w:val="24"/>
        </w:rPr>
        <w:t>若允许</w:t>
      </w:r>
      <w:proofErr w:type="gramEnd"/>
      <w:r w:rsidRPr="00991781">
        <w:rPr>
          <w:rFonts w:asciiTheme="majorEastAsia" w:eastAsiaTheme="majorEastAsia" w:hAnsiTheme="majorEastAsia" w:cs="宋体"/>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（3）招标文件允许中标人将非主体、非关键性工作进行分包的项目，有下列情形之一的，中标人不得分包：</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投标文件中未载明分包承担主体；</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投标文件载明的分包承担主体不具备相应资质条件；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投标文件载明的分包承担主体</w:t>
      </w:r>
      <w:proofErr w:type="gramStart"/>
      <w:r w:rsidRPr="00991781">
        <w:rPr>
          <w:rFonts w:asciiTheme="majorEastAsia" w:eastAsiaTheme="majorEastAsia" w:hAnsiTheme="majorEastAsia" w:cs="宋体"/>
          <w:kern w:val="0"/>
          <w:sz w:val="24"/>
          <w:szCs w:val="24"/>
        </w:rPr>
        <w:t>拟再次</w:t>
      </w:r>
      <w:proofErr w:type="gramEnd"/>
      <w:r w:rsidRPr="00991781">
        <w:rPr>
          <w:rFonts w:asciiTheme="majorEastAsia" w:eastAsiaTheme="majorEastAsia" w:hAnsiTheme="majorEastAsia" w:cs="宋体"/>
          <w:kern w:val="0"/>
          <w:sz w:val="24"/>
          <w:szCs w:val="24"/>
        </w:rPr>
        <w:t>分包。</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10.8投标有效期</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（1）招标文件载明的投标有效期：详见招标文件第二章。</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（2）投标文件承诺的投标有效期不得少于招标文件载明的投标有效期，否则</w:t>
      </w:r>
      <w:r w:rsidRPr="00991781">
        <w:rPr>
          <w:rFonts w:asciiTheme="majorEastAsia" w:eastAsiaTheme="majorEastAsia" w:hAnsiTheme="majorEastAsia" w:cs="宋体"/>
          <w:b/>
          <w:bCs/>
          <w:kern w:val="0"/>
          <w:sz w:val="24"/>
          <w:szCs w:val="24"/>
        </w:rPr>
        <w:t>投标无效</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（3）根据本次采购活动的需要，</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可于投标有效期届满之前书面要求投标人延长投标有效期，投标人应在</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10.9投标保证金</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（1）投标保证金作为投标人按照招标文件规定履行相应投标责任、义务的约束及担保。</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（2）投标保证金的有效期应与投标文件承诺的投标有效期保持一致，否则</w:t>
      </w:r>
      <w:r w:rsidRPr="00991781">
        <w:rPr>
          <w:rFonts w:asciiTheme="majorEastAsia" w:eastAsiaTheme="majorEastAsia" w:hAnsiTheme="majorEastAsia" w:cs="宋体"/>
          <w:b/>
          <w:bCs/>
          <w:kern w:val="0"/>
          <w:sz w:val="24"/>
          <w:szCs w:val="24"/>
        </w:rPr>
        <w:t>投标无效</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（3）提交</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投标人应从其银行账户</w:t>
      </w:r>
      <w:r w:rsidRPr="00991781">
        <w:rPr>
          <w:rFonts w:asciiTheme="majorEastAsia" w:eastAsiaTheme="majorEastAsia" w:hAnsiTheme="majorEastAsia" w:cs="宋体"/>
          <w:b/>
          <w:bCs/>
          <w:kern w:val="0"/>
          <w:sz w:val="24"/>
          <w:szCs w:val="24"/>
        </w:rPr>
        <w:t>（基本存款账户）</w:t>
      </w:r>
      <w:r w:rsidRPr="00991781">
        <w:rPr>
          <w:rFonts w:asciiTheme="majorEastAsia" w:eastAsiaTheme="majorEastAsia" w:hAnsiTheme="majorEastAsia" w:cs="宋体"/>
          <w:kern w:val="0"/>
          <w:sz w:val="24"/>
          <w:szCs w:val="24"/>
        </w:rPr>
        <w:t>按照下列方式：</w:t>
      </w:r>
      <w:r w:rsidRPr="00991781">
        <w:rPr>
          <w:rFonts w:asciiTheme="majorEastAsia" w:eastAsiaTheme="majorEastAsia" w:hAnsiTheme="majorEastAsia" w:cs="宋体"/>
          <w:b/>
          <w:bCs/>
          <w:kern w:val="0"/>
          <w:sz w:val="24"/>
          <w:szCs w:val="24"/>
        </w:rPr>
        <w:t>公对公转账方式</w:t>
      </w:r>
      <w:r w:rsidRPr="00991781">
        <w:rPr>
          <w:rFonts w:asciiTheme="majorEastAsia" w:eastAsiaTheme="majorEastAsia" w:hAnsiTheme="majorEastAsia" w:cs="宋体"/>
          <w:kern w:val="0"/>
          <w:sz w:val="24"/>
          <w:szCs w:val="24"/>
        </w:rPr>
        <w:t>向招标文件载明的投标保证金账户提交投标保证金，具体金额详见招标文件第一章。</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投标保证金应于投标截止时间前到达招标文件载明的投标保证金账户，否则视为投标保证金未提交；是否到达按照下列方式认定：</w:t>
      </w:r>
      <w:r w:rsidRPr="00991781">
        <w:rPr>
          <w:rFonts w:asciiTheme="majorEastAsia" w:eastAsiaTheme="majorEastAsia" w:hAnsiTheme="majorEastAsia" w:cs="宋体"/>
          <w:b/>
          <w:bCs/>
          <w:kern w:val="0"/>
          <w:sz w:val="24"/>
          <w:szCs w:val="24"/>
        </w:rPr>
        <w:t>以福建省政府采购网上公开信息系统记载的为准。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lastRenderedPageBreak/>
        <w:t>③</w:t>
      </w:r>
      <w:r w:rsidRPr="00991781">
        <w:rPr>
          <w:rFonts w:asciiTheme="majorEastAsia" w:eastAsiaTheme="majorEastAsia" w:hAnsiTheme="majorEastAsia" w:cs="宋体"/>
          <w:kern w:val="0"/>
          <w:sz w:val="24"/>
          <w:szCs w:val="24"/>
        </w:rPr>
        <w:t>若本项目接受联合体投标且投标人为联合体，则联合体中的牵头方应按照本章第10.9条第（3）款第</w:t>
      </w: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w:t>
      </w: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点规定提交投标保证金。</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除招标文件另有规定外，未按照上述规定提交投标保证金将导致资格审查不合格。</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（4）退还</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在投标截止时间前撤回已提交的投标文件的投标人，其投标保证金将在</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收到投标人书面撤回通知之日起5个工作日内退回原账户。</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未中标人的投标保证金将在中标通知书发出之日起5个工作日内退回原账户。</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中标人的投标保证金将在政府采购合同签订之日起5个工作日内退回原账户；合同签订之</w:t>
      </w:r>
      <w:proofErr w:type="gramStart"/>
      <w:r w:rsidRPr="00991781">
        <w:rPr>
          <w:rFonts w:asciiTheme="majorEastAsia" w:eastAsiaTheme="majorEastAsia" w:hAnsiTheme="majorEastAsia" w:cs="宋体"/>
          <w:kern w:val="0"/>
          <w:sz w:val="24"/>
          <w:szCs w:val="24"/>
        </w:rPr>
        <w:t>日按照</w:t>
      </w:r>
      <w:proofErr w:type="gramEnd"/>
      <w:r w:rsidRPr="00991781">
        <w:rPr>
          <w:rFonts w:asciiTheme="majorEastAsia" w:eastAsiaTheme="majorEastAsia" w:hAnsiTheme="majorEastAsia" w:cs="宋体"/>
          <w:kern w:val="0"/>
          <w:sz w:val="24"/>
          <w:szCs w:val="24"/>
        </w:rPr>
        <w:t>下列方式认定：</w:t>
      </w:r>
      <w:r w:rsidRPr="00991781">
        <w:rPr>
          <w:rFonts w:asciiTheme="majorEastAsia" w:eastAsiaTheme="majorEastAsia" w:hAnsiTheme="majorEastAsia" w:cs="宋体"/>
          <w:b/>
          <w:bCs/>
          <w:kern w:val="0"/>
          <w:sz w:val="24"/>
          <w:szCs w:val="24"/>
        </w:rPr>
        <w:t>以福建省政府采购网上公开信息系统记载的为准。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④</w:t>
      </w:r>
      <w:r w:rsidRPr="00991781">
        <w:rPr>
          <w:rFonts w:asciiTheme="majorEastAsia" w:eastAsiaTheme="majorEastAsia" w:hAnsiTheme="majorEastAsia" w:cs="宋体"/>
          <w:kern w:val="0"/>
          <w:sz w:val="24"/>
          <w:szCs w:val="24"/>
        </w:rPr>
        <w:t>终止招标的，</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将在终止公告发布之日起5个工作日内退回已收取的投标保证金及其在银行产生的</w:t>
      </w:r>
      <w:proofErr w:type="gramStart"/>
      <w:r w:rsidRPr="00991781">
        <w:rPr>
          <w:rFonts w:asciiTheme="majorEastAsia" w:eastAsiaTheme="majorEastAsia" w:hAnsiTheme="majorEastAsia" w:cs="宋体"/>
          <w:kern w:val="0"/>
          <w:sz w:val="24"/>
          <w:szCs w:val="24"/>
        </w:rPr>
        <w:t>孳</w:t>
      </w:r>
      <w:proofErr w:type="gramEnd"/>
      <w:r w:rsidRPr="00991781">
        <w:rPr>
          <w:rFonts w:asciiTheme="majorEastAsia" w:eastAsiaTheme="majorEastAsia" w:hAnsiTheme="majorEastAsia" w:cs="宋体"/>
          <w:kern w:val="0"/>
          <w:sz w:val="24"/>
          <w:szCs w:val="24"/>
        </w:rPr>
        <w:t>息。</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⑤</w:t>
      </w:r>
      <w:r w:rsidRPr="00991781">
        <w:rPr>
          <w:rFonts w:asciiTheme="majorEastAsia" w:eastAsiaTheme="majorEastAsia" w:hAnsiTheme="majorEastAsia" w:cs="宋体"/>
          <w:kern w:val="0"/>
          <w:sz w:val="24"/>
          <w:szCs w:val="24"/>
        </w:rPr>
        <w:t>除招标文件另有规定外，质疑或投诉涉及的投标人，若投标保证金尚未退还，则待质疑或投诉处理完毕后不计利息原额退还。</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本章第10.9条第（4）款第</w:t>
      </w:r>
      <w:r w:rsidRPr="00991781">
        <w:rPr>
          <w:rFonts w:asciiTheme="majorEastAsia" w:eastAsiaTheme="majorEastAsia" w:hAnsiTheme="majorEastAsia" w:cs="宋体" w:hint="eastAsia"/>
          <w:b/>
          <w:bCs/>
          <w:kern w:val="0"/>
          <w:sz w:val="24"/>
          <w:szCs w:val="24"/>
        </w:rPr>
        <w:t>①</w:t>
      </w:r>
      <w:r w:rsidRPr="00991781">
        <w:rPr>
          <w:rFonts w:asciiTheme="majorEastAsia" w:eastAsiaTheme="majorEastAsia" w:hAnsiTheme="majorEastAsia" w:cs="宋体"/>
          <w:b/>
          <w:bCs/>
          <w:kern w:val="0"/>
          <w:sz w:val="24"/>
          <w:szCs w:val="24"/>
        </w:rPr>
        <w:t>、</w:t>
      </w:r>
      <w:r w:rsidRPr="00991781">
        <w:rPr>
          <w:rFonts w:asciiTheme="majorEastAsia" w:eastAsiaTheme="majorEastAsia" w:hAnsiTheme="majorEastAsia" w:cs="宋体" w:hint="eastAsia"/>
          <w:b/>
          <w:bCs/>
          <w:kern w:val="0"/>
          <w:sz w:val="24"/>
          <w:szCs w:val="24"/>
        </w:rPr>
        <w:t>②</w:t>
      </w:r>
      <w:r w:rsidRPr="00991781">
        <w:rPr>
          <w:rFonts w:asciiTheme="majorEastAsia" w:eastAsiaTheme="majorEastAsia" w:hAnsiTheme="majorEastAsia" w:cs="宋体"/>
          <w:b/>
          <w:bCs/>
          <w:kern w:val="0"/>
          <w:sz w:val="24"/>
          <w:szCs w:val="24"/>
        </w:rPr>
        <w:t>、</w:t>
      </w:r>
      <w:r w:rsidRPr="00991781">
        <w:rPr>
          <w:rFonts w:asciiTheme="majorEastAsia" w:eastAsiaTheme="majorEastAsia" w:hAnsiTheme="majorEastAsia" w:cs="宋体" w:hint="eastAsia"/>
          <w:b/>
          <w:bCs/>
          <w:kern w:val="0"/>
          <w:sz w:val="24"/>
          <w:szCs w:val="24"/>
        </w:rPr>
        <w:t>③</w:t>
      </w:r>
      <w:r w:rsidRPr="00991781">
        <w:rPr>
          <w:rFonts w:asciiTheme="majorEastAsia" w:eastAsiaTheme="majorEastAsia" w:hAnsiTheme="majorEastAsia" w:cs="宋体"/>
          <w:b/>
          <w:bCs/>
          <w:kern w:val="0"/>
          <w:sz w:val="24"/>
          <w:szCs w:val="24"/>
        </w:rPr>
        <w:t>点规定的投标保证金退还时限不包括因投标人自身原因导致无法及时退还而增加的时间。</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（6）有下列情形之一的，投标保证金将不予退还：</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投标人串通投标；</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投标人提供虚假材料；</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投标人采取不正当手段诋毁、排挤其他投标人；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④</w:t>
      </w:r>
      <w:r w:rsidRPr="00991781">
        <w:rPr>
          <w:rFonts w:asciiTheme="majorEastAsia" w:eastAsiaTheme="majorEastAsia" w:hAnsiTheme="majorEastAsia" w:cs="宋体"/>
          <w:kern w:val="0"/>
          <w:sz w:val="24"/>
          <w:szCs w:val="24"/>
        </w:rPr>
        <w:t>投标截止时间后，投标人在投标有效期内撤销投标文件；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⑤</w:t>
      </w:r>
      <w:r w:rsidRPr="00991781">
        <w:rPr>
          <w:rFonts w:asciiTheme="majorEastAsia" w:eastAsiaTheme="majorEastAsia" w:hAnsiTheme="majorEastAsia" w:cs="宋体"/>
          <w:kern w:val="0"/>
          <w:sz w:val="24"/>
          <w:szCs w:val="24"/>
        </w:rPr>
        <w:t>投标人不接受评标委员会按照招标文件规定对投标报价错误之处进行修正；</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⑥</w:t>
      </w:r>
      <w:r w:rsidRPr="00991781">
        <w:rPr>
          <w:rFonts w:asciiTheme="majorEastAsia" w:eastAsiaTheme="majorEastAsia" w:hAnsiTheme="majorEastAsia" w:cs="宋体"/>
          <w:kern w:val="0"/>
          <w:sz w:val="24"/>
          <w:szCs w:val="24"/>
        </w:rPr>
        <w:t>投标人违反招标文件第三章第9.4、9.5、9.6条规定之一；</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⑦</w:t>
      </w:r>
      <w:r w:rsidRPr="00991781">
        <w:rPr>
          <w:rFonts w:asciiTheme="majorEastAsia" w:eastAsiaTheme="majorEastAsia" w:hAnsiTheme="majorEastAsia" w:cs="宋体"/>
          <w:kern w:val="0"/>
          <w:sz w:val="24"/>
          <w:szCs w:val="24"/>
        </w:rPr>
        <w:t>招标文件规定的其他不予退还情形；</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⑧</w:t>
      </w:r>
      <w:r w:rsidRPr="00991781">
        <w:rPr>
          <w:rFonts w:asciiTheme="majorEastAsia" w:eastAsiaTheme="majorEastAsia" w:hAnsiTheme="majorEastAsia" w:cs="宋体"/>
          <w:kern w:val="0"/>
          <w:sz w:val="24"/>
          <w:szCs w:val="24"/>
        </w:rPr>
        <w:t>中标人有下列情形之一的：</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a.除不可抗力外，因中标人自身原因未在中标通知书要求的期限内与采购人签订政府采购合同；</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b.未按照招标文件、投标文件的约定签订政府采购合同或提交履约保证金。</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若上述投标保证金不予退还情形给采购人（采购代理机构）造成损失，则投标人还要承担相应的赔偿责任。</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10.10投标文件的提交</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（1）一个投标人只能提交一个投标文件，并按照招标文件第一章规定将其送达。</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（2）密封及其标记的具体形式：详见招标文件第二章。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10.11投标文件的补充、修改或撤回</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（1）投标截止时间前，投标人可对所提交的投标文件进行补充、修改或撤回，并书面通知</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（2）补充、修改的内容应按照本章第10.5条第（4）款规定进行签署、盖章，并按照本章第10.10条规定提交，</w:t>
      </w:r>
      <w:r w:rsidRPr="00991781">
        <w:rPr>
          <w:rFonts w:asciiTheme="majorEastAsia" w:eastAsiaTheme="majorEastAsia" w:hAnsiTheme="majorEastAsia" w:cs="宋体"/>
          <w:b/>
          <w:bCs/>
          <w:kern w:val="0"/>
          <w:sz w:val="24"/>
          <w:szCs w:val="24"/>
        </w:rPr>
        <w:t>否则将被拒收。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按照上述规定提交的补充、修改内容作为投标文件组成部分。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10.12除招标文件另有规定外，有下列情形之一的，</w:t>
      </w:r>
      <w:r w:rsidRPr="00991781">
        <w:rPr>
          <w:rFonts w:asciiTheme="majorEastAsia" w:eastAsiaTheme="majorEastAsia" w:hAnsiTheme="majorEastAsia" w:cs="宋体"/>
          <w:b/>
          <w:bCs/>
          <w:kern w:val="0"/>
          <w:sz w:val="24"/>
          <w:szCs w:val="24"/>
        </w:rPr>
        <w:t>投标无效</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（1）投标文件未按照招标文件要求签署、盖章；</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（2）不符合招标文件中规定的资格要求；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（3）投标报价超过招标文件中规定的预算金额或最高限价；</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（4）投标文件含有采购人不能接受的附加条件；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（5）有关法律、法规和规章及招标文件规定的其他无效情形。</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五、开标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11、开标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11.1</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将在招标文件载明的开标时间及地点主持召开开标会，并邀请投标人参加。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11.2开标会的主持人、唱标人、记录人及其他工作人员（若有）均由</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派出，现场监督人员（若有）可由有关方面派出。</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11.3参加开标会的投标人应签到，非投标人不参加开标会。</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11.4开标会应遵守下列规定：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（1）首先由主持人宣布开标会须知，然后由投标人代表对投标文件的密封情况进行检查，经确认无误后，由工作人员对密封的投标文件当众拆封。</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（3）记录人对唱标人宣布的内容作开标记录。</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（4）唱</w:t>
      </w:r>
      <w:proofErr w:type="gramStart"/>
      <w:r w:rsidRPr="00991781">
        <w:rPr>
          <w:rFonts w:asciiTheme="majorEastAsia" w:eastAsiaTheme="majorEastAsia" w:hAnsiTheme="majorEastAsia" w:cs="宋体"/>
          <w:kern w:val="0"/>
          <w:sz w:val="24"/>
          <w:szCs w:val="24"/>
        </w:rPr>
        <w:t>标结束</w:t>
      </w:r>
      <w:proofErr w:type="gramEnd"/>
      <w:r w:rsidRPr="00991781">
        <w:rPr>
          <w:rFonts w:asciiTheme="majorEastAsia" w:eastAsiaTheme="majorEastAsia" w:hAnsiTheme="majorEastAsia"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（6）若投标人未参加开标会（包括但不限于投标人派出的人员不是投标人代表），视同其对开标过程和开标记录予以认可。</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若出现本章第11.4条第（4）、（5）、（6）款规定情形之一</w:t>
      </w:r>
      <w:r w:rsidRPr="00991781">
        <w:rPr>
          <w:rFonts w:asciiTheme="majorEastAsia" w:eastAsiaTheme="majorEastAsia" w:hAnsiTheme="majorEastAsia" w:cs="宋体"/>
          <w:kern w:val="0"/>
          <w:sz w:val="24"/>
          <w:szCs w:val="24"/>
        </w:rPr>
        <w:t>，</w:t>
      </w:r>
      <w:r w:rsidRPr="00991781">
        <w:rPr>
          <w:rFonts w:asciiTheme="majorEastAsia" w:eastAsiaTheme="majorEastAsia" w:hAnsiTheme="majorEastAsia"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b/>
          <w:bCs/>
          <w:kern w:val="0"/>
          <w:sz w:val="24"/>
          <w:szCs w:val="24"/>
        </w:rPr>
        <w:t>提出任何疑义或要求（包括质疑）。</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11.5投标截止时间后，参加投标的投标人不足三家的，不进行开标。同时，本次采购活动结束，</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将依法组织后续采购活动（包括但不限于：重新招标、采用其他方式采购等）。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六、中标与政府采购合同</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12、中标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12.1本项目推荐的中标候选人家数：详见招标文件第二章。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12.2本项目中标人的确定：详见招标文件第二章。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12.3中标公告</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（1）中标人确定之日起2个工作日内，</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将在招标文件载明的指定媒体以中标公告的形式发布中标结果。</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（2）中标公告的公告期限为1个工作日。</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（3）中标公告同时作为</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通知除中标人外的其他投标人没有中标的书面形式。</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12.4中标通知书</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（1）中标公告发布的同时，</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将向中标人发出中标通知书。</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（2）中标通知书发出后，采购人不得违法改变中标结果，中标人无正当理由不得放弃中标。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13、政府采购合同</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13.2签订时限：自中标通知书发出之日起30个日历日内。</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13.3政府采购合同的履行、违约责任和解决争议的方法等适用合同法。</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13.4采购人与中标人应根据政府采购合同的约定依法履行合同义务。</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13.5政府采购合同履行过程中，采购人若需追加与合同标的相同的货物或服务，则追加采购金额不得超过原合同采购金额的10%。</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13.6中标人在政府采购合同履行过程中应遵守有关法律、法规和规章的强制性规定（即使前述强制性规定有可能在招标文件中未予列明）。</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七、询问、质疑与投诉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14、询问</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14.1潜在投标人或投标人对本次采购活动的有关事项若有疑问，可向福建国诚招标有限公司提出询问，福建国诚招标有限公司将按照政府采购法及实施条例的有关规定进行答复。</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15、质疑</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15.1针对同一采购程序环节的质疑应在政府采购法及实施条例规定的时限内一次性提出，并同时符合下列条件：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（1）对招标文件提出质疑的，质疑人应为潜在投标人，且两者的身份、名称等均应保持一致。对采购过程、结果提出质疑的，质疑人应为投标人，且两者的身份、名称等均应保持一致。</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（2）质疑人应按照招标文件第二章规定方式提交质疑函。</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roofErr w:type="gramStart"/>
      <w:r w:rsidRPr="00991781">
        <w:rPr>
          <w:rFonts w:asciiTheme="majorEastAsia" w:eastAsiaTheme="majorEastAsia" w:hAnsiTheme="majorEastAsia" w:cs="宋体"/>
          <w:kern w:val="0"/>
          <w:sz w:val="24"/>
          <w:szCs w:val="24"/>
        </w:rPr>
        <w:t>质疑函应包括</w:t>
      </w:r>
      <w:proofErr w:type="gramEnd"/>
      <w:r w:rsidRPr="00991781">
        <w:rPr>
          <w:rFonts w:asciiTheme="majorEastAsia" w:eastAsiaTheme="majorEastAsia" w:hAnsiTheme="majorEastAsia" w:cs="宋体"/>
          <w:kern w:val="0"/>
          <w:sz w:val="24"/>
          <w:szCs w:val="24"/>
        </w:rPr>
        <w:t>下列主要内容：</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质疑人的基本信息，至少包括：全称、地址、邮政编码等；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所质疑项目的基本信息，至少包括：招标编号、项目名称等；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所质疑的具体事项（以下简称：“质疑事项”）；</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④</w:t>
      </w:r>
      <w:r w:rsidRPr="00991781">
        <w:rPr>
          <w:rFonts w:asciiTheme="majorEastAsia" w:eastAsiaTheme="majorEastAsia" w:hAnsiTheme="majorEastAsia" w:cs="宋体"/>
          <w:kern w:val="0"/>
          <w:sz w:val="24"/>
          <w:szCs w:val="24"/>
        </w:rPr>
        <w:t>针对质疑事项提出的明确请求，前述明确</w:t>
      </w:r>
      <w:proofErr w:type="gramStart"/>
      <w:r w:rsidRPr="00991781">
        <w:rPr>
          <w:rFonts w:asciiTheme="majorEastAsia" w:eastAsiaTheme="majorEastAsia" w:hAnsiTheme="majorEastAsia" w:cs="宋体"/>
          <w:kern w:val="0"/>
          <w:sz w:val="24"/>
          <w:szCs w:val="24"/>
        </w:rPr>
        <w:t>请求指</w:t>
      </w:r>
      <w:proofErr w:type="gramEnd"/>
      <w:r w:rsidRPr="00991781">
        <w:rPr>
          <w:rFonts w:asciiTheme="majorEastAsia" w:eastAsiaTheme="majorEastAsia" w:hAnsiTheme="majorEastAsia" w:cs="宋体"/>
          <w:kern w:val="0"/>
          <w:sz w:val="24"/>
          <w:szCs w:val="24"/>
        </w:rPr>
        <w:t>质疑人提出质疑的目的以及希望福建国诚招标有限公司对其质疑</w:t>
      </w:r>
      <w:proofErr w:type="gramStart"/>
      <w:r w:rsidRPr="00991781">
        <w:rPr>
          <w:rFonts w:asciiTheme="majorEastAsia" w:eastAsiaTheme="majorEastAsia" w:hAnsiTheme="majorEastAsia" w:cs="宋体"/>
          <w:kern w:val="0"/>
          <w:sz w:val="24"/>
          <w:szCs w:val="24"/>
        </w:rPr>
        <w:t>作出</w:t>
      </w:r>
      <w:proofErr w:type="gramEnd"/>
      <w:r w:rsidRPr="00991781">
        <w:rPr>
          <w:rFonts w:asciiTheme="majorEastAsia" w:eastAsiaTheme="majorEastAsia" w:hAnsiTheme="majorEastAsia" w:cs="宋体"/>
          <w:kern w:val="0"/>
          <w:sz w:val="24"/>
          <w:szCs w:val="24"/>
        </w:rPr>
        <w:t>的处理结果，如：暂停招标投标活动、修改招标文件、停止或纠正违法违规行为、中标结果无效、废标、重新招标等；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⑤</w:t>
      </w:r>
      <w:r w:rsidRPr="00991781">
        <w:rPr>
          <w:rFonts w:asciiTheme="majorEastAsia" w:eastAsiaTheme="majorEastAsia" w:hAnsiTheme="majorEastAsia" w:cs="宋体"/>
          <w:kern w:val="0"/>
          <w:sz w:val="24"/>
          <w:szCs w:val="24"/>
        </w:rPr>
        <w:t>针对质疑事项导致质疑人自身权益受到损害的必要证明材料，至少包括：</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a.质疑人代表的身份证明材料：</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a2若本项目接受自然人投标且质疑人为自然人的，提供本人的身份证复印件。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b.其他证明材料（即事实依据和必要的法律依据）包括但不限于下列材料：</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b1所质疑的具体事项是与</w:t>
      </w:r>
      <w:proofErr w:type="gramStart"/>
      <w:r w:rsidRPr="00991781">
        <w:rPr>
          <w:rFonts w:asciiTheme="majorEastAsia" w:eastAsiaTheme="majorEastAsia" w:hAnsiTheme="majorEastAsia" w:cs="宋体"/>
          <w:kern w:val="0"/>
          <w:sz w:val="24"/>
          <w:szCs w:val="24"/>
        </w:rPr>
        <w:t>自已</w:t>
      </w:r>
      <w:proofErr w:type="gramEnd"/>
      <w:r w:rsidRPr="00991781">
        <w:rPr>
          <w:rFonts w:asciiTheme="majorEastAsia" w:eastAsiaTheme="majorEastAsia" w:hAnsiTheme="majorEastAsia" w:cs="宋体"/>
          <w:kern w:val="0"/>
          <w:sz w:val="24"/>
          <w:szCs w:val="24"/>
        </w:rPr>
        <w:t>有利害关系的证明材料；</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b2质疑函所述事实存在的证明材料，如：采购文件、采购过程或中标结果违法违规或不符合采购文件要求等证明材料；</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b3依法应终止采购程序的证明材料；</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b4应重新采购的证明材料；</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b5采购文件、采购过程或中标、成交结果损害</w:t>
      </w:r>
      <w:proofErr w:type="gramStart"/>
      <w:r w:rsidRPr="00991781">
        <w:rPr>
          <w:rFonts w:asciiTheme="majorEastAsia" w:eastAsiaTheme="majorEastAsia" w:hAnsiTheme="majorEastAsia" w:cs="宋体"/>
          <w:kern w:val="0"/>
          <w:sz w:val="24"/>
          <w:szCs w:val="24"/>
        </w:rPr>
        <w:t>自已</w:t>
      </w:r>
      <w:proofErr w:type="gramEnd"/>
      <w:r w:rsidRPr="00991781">
        <w:rPr>
          <w:rFonts w:asciiTheme="majorEastAsia" w:eastAsiaTheme="majorEastAsia" w:hAnsiTheme="majorEastAsia" w:cs="宋体"/>
          <w:kern w:val="0"/>
          <w:sz w:val="24"/>
          <w:szCs w:val="24"/>
        </w:rPr>
        <w:t>合法权益的证明材料等；</w:t>
      </w:r>
    </w:p>
    <w:p w:rsid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991781">
        <w:rPr>
          <w:rFonts w:asciiTheme="majorEastAsia" w:eastAsiaTheme="majorEastAsia" w:hAnsiTheme="majorEastAsia" w:cs="宋体"/>
          <w:b/>
          <w:bCs/>
          <w:kern w:val="0"/>
          <w:sz w:val="24"/>
          <w:szCs w:val="24"/>
        </w:rPr>
        <w:t>视为无效</w:t>
      </w:r>
      <w:r w:rsidRPr="00991781">
        <w:rPr>
          <w:rFonts w:asciiTheme="majorEastAsia" w:eastAsiaTheme="majorEastAsia" w:hAnsiTheme="majorEastAsia" w:cs="宋体"/>
          <w:kern w:val="0"/>
          <w:sz w:val="24"/>
          <w:szCs w:val="24"/>
        </w:rPr>
        <w:t>）。</w:t>
      </w:r>
    </w:p>
    <w:p w:rsid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   </w:t>
      </w:r>
      <w:r w:rsidRPr="00991781">
        <w:rPr>
          <w:rFonts w:asciiTheme="majorEastAsia" w:eastAsiaTheme="majorEastAsia" w:hAnsiTheme="majorEastAsia" w:cs="宋体" w:hint="eastAsia"/>
          <w:kern w:val="0"/>
          <w:sz w:val="24"/>
          <w:szCs w:val="24"/>
        </w:rPr>
        <w:t>⑥</w:t>
      </w:r>
      <w:r w:rsidRPr="00991781">
        <w:rPr>
          <w:rFonts w:asciiTheme="majorEastAsia" w:eastAsiaTheme="majorEastAsia" w:hAnsiTheme="majorEastAsia" w:cs="宋体"/>
          <w:kern w:val="0"/>
          <w:sz w:val="24"/>
          <w:szCs w:val="24"/>
        </w:rPr>
        <w:t>质疑人代表及其联系方法的信息，至少包括：姓名、手机、电子信箱、邮寄地址等。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r w:rsidRPr="00991781">
        <w:rPr>
          <w:rFonts w:asciiTheme="majorEastAsia" w:eastAsiaTheme="majorEastAsia" w:hAnsiTheme="majorEastAsia" w:cs="宋体" w:hint="eastAsia"/>
          <w:kern w:val="0"/>
          <w:sz w:val="24"/>
          <w:szCs w:val="24"/>
        </w:rPr>
        <w:t>⑦</w:t>
      </w:r>
      <w:r w:rsidRPr="00991781">
        <w:rPr>
          <w:rFonts w:asciiTheme="majorEastAsia" w:eastAsiaTheme="majorEastAsia" w:hAnsiTheme="majorEastAsia" w:cs="宋体"/>
          <w:kern w:val="0"/>
          <w:sz w:val="24"/>
          <w:szCs w:val="24"/>
        </w:rPr>
        <w:t>提出质疑的日期。</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质疑人为法人或其他组织的，</w:t>
      </w:r>
      <w:proofErr w:type="gramStart"/>
      <w:r w:rsidRPr="00991781">
        <w:rPr>
          <w:rFonts w:asciiTheme="majorEastAsia" w:eastAsiaTheme="majorEastAsia" w:hAnsiTheme="majorEastAsia" w:cs="宋体"/>
          <w:b/>
          <w:bCs/>
          <w:kern w:val="0"/>
          <w:sz w:val="24"/>
          <w:szCs w:val="24"/>
        </w:rPr>
        <w:t>质疑函应由</w:t>
      </w:r>
      <w:proofErr w:type="gramEnd"/>
      <w:r w:rsidRPr="00991781">
        <w:rPr>
          <w:rFonts w:asciiTheme="majorEastAsia" w:eastAsiaTheme="majorEastAsia" w:hAnsiTheme="majorEastAsia" w:cs="宋体"/>
          <w:b/>
          <w:bCs/>
          <w:kern w:val="0"/>
          <w:sz w:val="24"/>
          <w:szCs w:val="24"/>
        </w:rPr>
        <w:t>单位负责人或委托代理人签字或盖章，并加盖投标人的单位公章。质疑人为自然人的，</w:t>
      </w:r>
      <w:proofErr w:type="gramStart"/>
      <w:r w:rsidRPr="00991781">
        <w:rPr>
          <w:rFonts w:asciiTheme="majorEastAsia" w:eastAsiaTheme="majorEastAsia" w:hAnsiTheme="majorEastAsia" w:cs="宋体"/>
          <w:b/>
          <w:bCs/>
          <w:kern w:val="0"/>
          <w:sz w:val="24"/>
          <w:szCs w:val="24"/>
        </w:rPr>
        <w:t>质疑函应由</w:t>
      </w:r>
      <w:proofErr w:type="gramEnd"/>
      <w:r w:rsidRPr="00991781">
        <w:rPr>
          <w:rFonts w:asciiTheme="majorEastAsia" w:eastAsiaTheme="majorEastAsia" w:hAnsiTheme="majorEastAsia" w:cs="宋体"/>
          <w:b/>
          <w:bCs/>
          <w:kern w:val="0"/>
          <w:sz w:val="24"/>
          <w:szCs w:val="24"/>
        </w:rPr>
        <w:t>本人签字。</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15.2对不符合本章第15.1条规定的质疑，将按照下列规定进行处理：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（1）不符合其中第（1）、（2）条规定的，书面告知质疑人不予受理及其理由。</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（2）不符合其中第（3）条规定的，书面告知质疑人修改、补充后在规定时限内重新提交质疑函。</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15.3对符合本章第15.1条规定的质疑，将按照政府采购法及实施条例、政府采购质疑和投诉办法的有关规定进行答复。</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15.4招标文件的质疑：详见招标文件第二章。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16、投诉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16.1若对质疑答复不满意或质疑答复未在答复期限内</w:t>
      </w:r>
      <w:proofErr w:type="gramStart"/>
      <w:r w:rsidRPr="00991781">
        <w:rPr>
          <w:rFonts w:asciiTheme="majorEastAsia" w:eastAsiaTheme="majorEastAsia" w:hAnsiTheme="majorEastAsia" w:cs="宋体"/>
          <w:kern w:val="0"/>
          <w:sz w:val="24"/>
          <w:szCs w:val="24"/>
        </w:rPr>
        <w:t>作出</w:t>
      </w:r>
      <w:proofErr w:type="gramEnd"/>
      <w:r w:rsidRPr="00991781">
        <w:rPr>
          <w:rFonts w:asciiTheme="majorEastAsia" w:eastAsiaTheme="majorEastAsia" w:hAnsiTheme="majorEastAsia" w:cs="宋体"/>
          <w:kern w:val="0"/>
          <w:sz w:val="24"/>
          <w:szCs w:val="24"/>
        </w:rPr>
        <w:t>，质疑人可在答复期限届满之日起15个工作日内按照政府采购质疑和投诉办法的有关规定向招标文件第二章载明的本项目监督管理部门提起投诉。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16.2投诉应有明确的请求和必要的证明材料，投诉的事项不得超出已质疑事项的范围。</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八、政府采购政策</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17、政府采购政策由财政部根据国家的经济和社会发展政策并会同国家有关部委制定，包括但不限于下列具体政策要求：</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17.1进口产品指通过中国海关报关验放进入中国境内且产自关境外的产品，其中：</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（2）凡在海关特殊监管区域内企业生产或加工（包括从境外进口料件）销往境内其他地区的产品，不作为政府采购项下进口产品。</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（3）对从境外进入海关特殊监管区域，再经办理报关手续后从海关特殊监管区进入境内其他地区的产品，认定为进口产品。</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（4）招标文件列明不允许或未列明允许进口产品参加投标的，均视为拒绝进口产品参加投标。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（3）对于同时列入节能清单和环保清单的产品，优先于只列入其中一个清单的产品。</w:t>
      </w:r>
    </w:p>
    <w:p w:rsid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（5）未在节能清单、环保清单内的产品应提交国家确定的认证机构出具的、处于有效期之内的节能产品、环境标志产品认证证书。</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sidRPr="00991781">
        <w:rPr>
          <w:rFonts w:asciiTheme="majorEastAsia" w:eastAsiaTheme="majorEastAsia" w:hAnsiTheme="majorEastAsia" w:cs="宋体"/>
          <w:kern w:val="0"/>
          <w:sz w:val="24"/>
          <w:szCs w:val="24"/>
        </w:rPr>
        <w:t>施中国</w:t>
      </w:r>
      <w:proofErr w:type="gramEnd"/>
      <w:r w:rsidRPr="00991781">
        <w:rPr>
          <w:rFonts w:asciiTheme="majorEastAsia" w:eastAsiaTheme="majorEastAsia" w:hAnsiTheme="majorEastAsia" w:cs="宋体"/>
          <w:kern w:val="0"/>
          <w:sz w:val="24"/>
          <w:szCs w:val="24"/>
        </w:rPr>
        <w:t>强制性认证标志。未列入信息安全产品目录的产品，不属于政府强制采购的信息安全产品范围。</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17.4符合财政部、工信部文件（财库[2011]181号）规定的</w:t>
      </w:r>
      <w:r w:rsidRPr="00991781">
        <w:rPr>
          <w:rFonts w:asciiTheme="majorEastAsia" w:eastAsiaTheme="majorEastAsia" w:hAnsiTheme="majorEastAsia" w:cs="宋体"/>
          <w:b/>
          <w:bCs/>
          <w:kern w:val="0"/>
          <w:sz w:val="24"/>
          <w:szCs w:val="24"/>
        </w:rPr>
        <w:t>小型、微型企业</w:t>
      </w:r>
      <w:r w:rsidRPr="00991781">
        <w:rPr>
          <w:rFonts w:asciiTheme="majorEastAsia" w:eastAsiaTheme="majorEastAsia" w:hAnsiTheme="majorEastAsia" w:cs="宋体"/>
          <w:kern w:val="0"/>
          <w:sz w:val="24"/>
          <w:szCs w:val="24"/>
        </w:rPr>
        <w:t>可享受扶持政策（如：预留份额、评审中价格扣除等）。符合财政部、司法部文件（财库[2014]68号）规定的监狱企业（以下简称：</w:t>
      </w:r>
      <w:r w:rsidRPr="00991781">
        <w:rPr>
          <w:rFonts w:asciiTheme="majorEastAsia" w:eastAsiaTheme="majorEastAsia" w:hAnsiTheme="majorEastAsia" w:cs="宋体"/>
          <w:b/>
          <w:bCs/>
          <w:kern w:val="0"/>
          <w:sz w:val="24"/>
          <w:szCs w:val="24"/>
        </w:rPr>
        <w:t>“监狱企业”</w:t>
      </w:r>
      <w:r w:rsidRPr="00991781">
        <w:rPr>
          <w:rFonts w:asciiTheme="majorEastAsia" w:eastAsiaTheme="majorEastAsia" w:hAnsiTheme="majorEastAsia" w:cs="宋体"/>
          <w:kern w:val="0"/>
          <w:sz w:val="24"/>
          <w:szCs w:val="24"/>
        </w:rPr>
        <w:t>）亦可享受前述扶持政策。符合财政部、民政部、中国残联文件（财库[2017]141号）规定的残疾人福利性单位（以下简称：</w:t>
      </w:r>
      <w:r w:rsidRPr="00991781">
        <w:rPr>
          <w:rFonts w:asciiTheme="majorEastAsia" w:eastAsiaTheme="majorEastAsia" w:hAnsiTheme="majorEastAsia" w:cs="宋体"/>
          <w:b/>
          <w:bCs/>
          <w:kern w:val="0"/>
          <w:sz w:val="24"/>
          <w:szCs w:val="24"/>
        </w:rPr>
        <w:t>“残疾人福利性单位”</w:t>
      </w:r>
      <w:r w:rsidRPr="00991781">
        <w:rPr>
          <w:rFonts w:asciiTheme="majorEastAsia" w:eastAsiaTheme="majorEastAsia" w:hAnsiTheme="majorEastAsia" w:cs="宋体"/>
          <w:kern w:val="0"/>
          <w:sz w:val="24"/>
          <w:szCs w:val="24"/>
        </w:rPr>
        <w:t>）亦可享受前述扶持政策。其中：</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（1）中小企业指同时符合下列条件的中型、小型、微型企业：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符合《工业和信息化部、国家统计局、国家发展和改革委员会、财政部关于印发中小企业划型标准规定的通知》（工信部联企业[2011]300号）规定的划分标准；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监狱企业参加采购活动时，应提供由省级以上监狱管理局、戒毒管理局（含新疆生产建设兵团）出具的属于监狱企业的证明文件。</w:t>
      </w:r>
    </w:p>
    <w:p w:rsid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监狱企业视同小型、微型企业。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（3）残疾人福利性单位指同时符合下列条件的单位：</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安置的残疾人占本单位在职职工人数的比例不低于25%（含25%），并且安置的残疾人人数不少于10人（含10人）；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依法与安置的每位残疾人签订了一年以上（含一年）的劳动合同或服务协议；</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为安置的每位残疾人按月足额缴纳了基本养老保险、基本医疗保险、失业保险、工伤保险和生育保险等社会保险费；</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④</w:t>
      </w:r>
      <w:r w:rsidRPr="00991781">
        <w:rPr>
          <w:rFonts w:asciiTheme="majorEastAsia" w:eastAsiaTheme="majorEastAsia" w:hAnsiTheme="majorEastAsia" w:cs="宋体"/>
          <w:kern w:val="0"/>
          <w:sz w:val="24"/>
          <w:szCs w:val="24"/>
        </w:rPr>
        <w:t>通过银行等金融机构向安置的每位残疾人，按月支付了不低于单位所在区县适用的经省级人民政府批准的月最低工资标准的工资；</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lastRenderedPageBreak/>
        <w:t>⑤</w:t>
      </w:r>
      <w:r w:rsidRPr="00991781">
        <w:rPr>
          <w:rFonts w:asciiTheme="majorEastAsia" w:eastAsiaTheme="majorEastAsia" w:hAnsiTheme="majorEastAsia" w:cs="宋体"/>
          <w:kern w:val="0"/>
          <w:sz w:val="24"/>
          <w:szCs w:val="24"/>
        </w:rPr>
        <w:t>提供本单位制造的货物、承担的工程或服务，或提供其他残疾人福利性单位制造的货物（不包括使用非残疾人福利性单位注册商标的货物）。</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前款所称残疾人指法</w:t>
      </w:r>
      <w:proofErr w:type="gramStart"/>
      <w:r w:rsidRPr="00991781">
        <w:rPr>
          <w:rFonts w:asciiTheme="majorEastAsia" w:eastAsiaTheme="majorEastAsia" w:hAnsiTheme="majorEastAsia" w:cs="宋体"/>
          <w:kern w:val="0"/>
          <w:sz w:val="24"/>
          <w:szCs w:val="24"/>
        </w:rPr>
        <w:t>定劳动</w:t>
      </w:r>
      <w:proofErr w:type="gramEnd"/>
      <w:r w:rsidRPr="00991781">
        <w:rPr>
          <w:rFonts w:asciiTheme="majorEastAsia" w:eastAsiaTheme="majorEastAsia" w:hAnsiTheme="majorEastAsia" w:cs="宋体"/>
          <w:kern w:val="0"/>
          <w:sz w:val="24"/>
          <w:szCs w:val="24"/>
        </w:rPr>
        <w:t>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17.5信用记录指由财政部确定的有关网站提供的相关主体信用信息。信用记录的查询及使用应符合财政部文件（财库[2016]125号）规定。</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17.6为落实政府采购政策需满足的要求：详见招标文件第一章。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九、本项目的有关信息</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18、本项目的有关信息，包括但不限于：招标公告、更正公告（若有）、招标文件、招标文件的澄清或修改（若有）、中标公告、终止公告（若有）、</w:t>
      </w:r>
      <w:proofErr w:type="gramStart"/>
      <w:r w:rsidRPr="00991781">
        <w:rPr>
          <w:rFonts w:asciiTheme="majorEastAsia" w:eastAsiaTheme="majorEastAsia" w:hAnsiTheme="majorEastAsia" w:cs="宋体"/>
          <w:kern w:val="0"/>
          <w:sz w:val="24"/>
          <w:szCs w:val="24"/>
        </w:rPr>
        <w:t>废标公告</w:t>
      </w:r>
      <w:proofErr w:type="gramEnd"/>
      <w:r w:rsidRPr="00991781">
        <w:rPr>
          <w:rFonts w:asciiTheme="majorEastAsia" w:eastAsiaTheme="majorEastAsia" w:hAnsiTheme="majorEastAsia" w:cs="宋体"/>
          <w:kern w:val="0"/>
          <w:sz w:val="24"/>
          <w:szCs w:val="24"/>
        </w:rPr>
        <w:t>（若有）等都将在招标文件载明的指定媒体发布。</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18.1指定媒体：详见招标文件第二章。</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18.2本项目的潜在投标人或投标人应随时关注指定媒体，否则产生不利后果由其自行承担。</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十、其他事项</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19、其他事项：详见招标文件第二章。</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Default="00991781">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br w:type="page"/>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第四章   资格审查与评标</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一、资格审查</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1、开标结束后，由</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负责资格审查小组的组建及资格审查工作的组织。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1.1资格审查小组由3人组成，并负责具体审查事务，其中：由采购人派出的采购人代表至少</w:t>
      </w:r>
      <w:r w:rsidRPr="00991781">
        <w:rPr>
          <w:rFonts w:asciiTheme="majorEastAsia" w:eastAsiaTheme="majorEastAsia" w:hAnsiTheme="majorEastAsia" w:cs="宋体"/>
          <w:kern w:val="0"/>
          <w:sz w:val="24"/>
          <w:szCs w:val="24"/>
          <w:u w:val="single"/>
        </w:rPr>
        <w:t>1</w:t>
      </w:r>
      <w:r w:rsidRPr="00991781">
        <w:rPr>
          <w:rFonts w:asciiTheme="majorEastAsia" w:eastAsiaTheme="majorEastAsia" w:hAnsiTheme="majorEastAsia" w:cs="宋体"/>
          <w:kern w:val="0"/>
          <w:sz w:val="24"/>
          <w:szCs w:val="24"/>
        </w:rPr>
        <w:t>人，由</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派出的工作人员至少</w:t>
      </w:r>
      <w:r w:rsidRPr="00991781">
        <w:rPr>
          <w:rFonts w:asciiTheme="majorEastAsia" w:eastAsiaTheme="majorEastAsia" w:hAnsiTheme="majorEastAsia" w:cs="宋体"/>
          <w:kern w:val="0"/>
          <w:sz w:val="24"/>
          <w:szCs w:val="24"/>
          <w:u w:val="single"/>
        </w:rPr>
        <w:t>1</w:t>
      </w:r>
      <w:r w:rsidRPr="00991781">
        <w:rPr>
          <w:rFonts w:asciiTheme="majorEastAsia" w:eastAsiaTheme="majorEastAsia" w:hAnsiTheme="majorEastAsia" w:cs="宋体"/>
          <w:kern w:val="0"/>
          <w:sz w:val="24"/>
          <w:szCs w:val="24"/>
        </w:rPr>
        <w:t>人，其余</w:t>
      </w:r>
      <w:r w:rsidRPr="00991781">
        <w:rPr>
          <w:rFonts w:asciiTheme="majorEastAsia" w:eastAsiaTheme="majorEastAsia" w:hAnsiTheme="majorEastAsia" w:cs="宋体"/>
          <w:kern w:val="0"/>
          <w:sz w:val="24"/>
          <w:szCs w:val="24"/>
          <w:u w:val="single"/>
        </w:rPr>
        <w:t>1</w:t>
      </w:r>
      <w:r w:rsidRPr="00991781">
        <w:rPr>
          <w:rFonts w:asciiTheme="majorEastAsia" w:eastAsiaTheme="majorEastAsia" w:hAnsiTheme="majorEastAsia" w:cs="宋体"/>
          <w:kern w:val="0"/>
          <w:sz w:val="24"/>
          <w:szCs w:val="24"/>
        </w:rPr>
        <w:t>人可为采购人代表或</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的工作人员。</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1.2资格审查的依据是招标文件和投标文件。</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1.3资格审查的范围及内容：投标文件（资格及资信证明部分），具体如下：</w:t>
      </w:r>
    </w:p>
    <w:p w:rsid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（1）“投标函”；</w:t>
      </w:r>
    </w:p>
    <w:p w:rsid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（2）“投标人的资格及资信证明文件”</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一般资格证明文件：</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991781" w:rsidRPr="00991781" w:rsidTr="00991781">
        <w:trPr>
          <w:tblHeader/>
          <w:tblCellSpacing w:w="0" w:type="dxa"/>
        </w:trPr>
        <w:tc>
          <w:tcPr>
            <w:tcW w:w="225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c>
          <w:tcPr>
            <w:tcW w:w="275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描述</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单位负责人授权书（若有）</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991781">
              <w:rPr>
                <w:rFonts w:asciiTheme="majorEastAsia" w:eastAsiaTheme="majorEastAsia" w:hAnsiTheme="majorEastAsia" w:cs="宋体"/>
                <w:kern w:val="0"/>
                <w:sz w:val="24"/>
                <w:szCs w:val="24"/>
              </w:rPr>
              <w:t>指代表</w:t>
            </w:r>
            <w:proofErr w:type="gramEnd"/>
            <w:r w:rsidRPr="00991781">
              <w:rPr>
                <w:rFonts w:asciiTheme="majorEastAsia" w:eastAsiaTheme="majorEastAsia" w:hAnsiTheme="majorEastAsia" w:cs="宋体"/>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w:t>
            </w:r>
            <w:r w:rsidRPr="00991781">
              <w:rPr>
                <w:rFonts w:asciiTheme="majorEastAsia" w:eastAsiaTheme="majorEastAsia" w:hAnsiTheme="majorEastAsia" w:cs="宋体"/>
                <w:kern w:val="0"/>
                <w:sz w:val="24"/>
                <w:szCs w:val="24"/>
              </w:rPr>
              <w:lastRenderedPageBreak/>
              <w:t>4、投标人为自然人的，可不填写本授权书。5、纸质投标文件正本中的本授权书（若有）应为原件。※投标人应按照招标文件第七章规定提供。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营业执照等证明文件</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财务状况报告（财务报告、或资信证明、或投标担保函）</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991781">
              <w:rPr>
                <w:rFonts w:asciiTheme="majorEastAsia" w:eastAsiaTheme="majorEastAsia" w:hAnsiTheme="majorEastAsia" w:cs="宋体"/>
                <w:kern w:val="0"/>
                <w:sz w:val="24"/>
                <w:szCs w:val="24"/>
              </w:rPr>
              <w:t>半年但不足</w:t>
            </w:r>
            <w:proofErr w:type="gramEnd"/>
            <w:r w:rsidRPr="00991781">
              <w:rPr>
                <w:rFonts w:asciiTheme="majorEastAsia" w:eastAsiaTheme="majorEastAsia" w:hAnsiTheme="majorEastAsia" w:cs="宋体"/>
                <w:kern w:val="0"/>
                <w:sz w:val="24"/>
                <w:szCs w:val="24"/>
              </w:rPr>
              <w:t>1年的投标人，</w:t>
            </w:r>
            <w:proofErr w:type="gramStart"/>
            <w:r w:rsidRPr="00991781">
              <w:rPr>
                <w:rFonts w:asciiTheme="majorEastAsia" w:eastAsiaTheme="majorEastAsia" w:hAnsiTheme="majorEastAsia" w:cs="宋体"/>
                <w:kern w:val="0"/>
                <w:sz w:val="24"/>
                <w:szCs w:val="24"/>
              </w:rPr>
              <w:t>提供该半年度</w:t>
            </w:r>
            <w:proofErr w:type="gramEnd"/>
            <w:r w:rsidRPr="00991781">
              <w:rPr>
                <w:rFonts w:asciiTheme="majorEastAsia" w:eastAsiaTheme="majorEastAsia" w:hAnsiTheme="majorEastAsia" w:cs="宋体"/>
                <w:kern w:val="0"/>
                <w:sz w:val="24"/>
                <w:szCs w:val="24"/>
              </w:rPr>
              <w:t>中任一季度的季度财务报告</w:t>
            </w:r>
            <w:proofErr w:type="gramStart"/>
            <w:r w:rsidRPr="00991781">
              <w:rPr>
                <w:rFonts w:asciiTheme="majorEastAsia" w:eastAsiaTheme="majorEastAsia" w:hAnsiTheme="majorEastAsia" w:cs="宋体"/>
                <w:kern w:val="0"/>
                <w:sz w:val="24"/>
                <w:szCs w:val="24"/>
              </w:rPr>
              <w:t>或该半年度</w:t>
            </w:r>
            <w:proofErr w:type="gramEnd"/>
            <w:r w:rsidRPr="00991781">
              <w:rPr>
                <w:rFonts w:asciiTheme="majorEastAsia" w:eastAsiaTheme="majorEastAsia" w:hAnsiTheme="majorEastAsia" w:cs="宋体"/>
                <w:kern w:val="0"/>
                <w:sz w:val="24"/>
                <w:szCs w:val="24"/>
              </w:rPr>
              <w:t>的半年度财务报告。※无法按照第1.1、1.2条规定提供财务报告复印件的投标人（包括但不限于：成立年限满1年及以上的投标人、成立年限满</w:t>
            </w:r>
            <w:proofErr w:type="gramStart"/>
            <w:r w:rsidRPr="00991781">
              <w:rPr>
                <w:rFonts w:asciiTheme="majorEastAsia" w:eastAsiaTheme="majorEastAsia" w:hAnsiTheme="majorEastAsia" w:cs="宋体"/>
                <w:kern w:val="0"/>
                <w:sz w:val="24"/>
                <w:szCs w:val="24"/>
              </w:rPr>
              <w:t>半年但不足</w:t>
            </w:r>
            <w:proofErr w:type="gramEnd"/>
            <w:r w:rsidRPr="00991781">
              <w:rPr>
                <w:rFonts w:asciiTheme="majorEastAsia" w:eastAsiaTheme="majorEastAsia" w:hAnsiTheme="majorEastAsia" w:cs="宋体"/>
                <w:kern w:val="0"/>
                <w:sz w:val="24"/>
                <w:szCs w:val="24"/>
              </w:rPr>
              <w:t>1年的投标人、成立年限不足半年的投标人），应选</w:t>
            </w:r>
            <w:proofErr w:type="gramStart"/>
            <w:r w:rsidRPr="00991781">
              <w:rPr>
                <w:rFonts w:asciiTheme="majorEastAsia" w:eastAsiaTheme="majorEastAsia" w:hAnsiTheme="majorEastAsia" w:cs="宋体"/>
                <w:kern w:val="0"/>
                <w:sz w:val="24"/>
                <w:szCs w:val="24"/>
              </w:rPr>
              <w:t>择提供</w:t>
            </w:r>
            <w:proofErr w:type="gramEnd"/>
            <w:r w:rsidRPr="00991781">
              <w:rPr>
                <w:rFonts w:asciiTheme="majorEastAsia" w:eastAsiaTheme="majorEastAsia" w:hAnsiTheme="majorEastAsia" w:cs="宋体"/>
                <w:kern w:val="0"/>
                <w:sz w:val="24"/>
                <w:szCs w:val="24"/>
              </w:rPr>
              <w:t>资信证明复印件或投标担保函复印件，其中：非自然人的投标人选择提供资</w:t>
            </w:r>
            <w:r w:rsidRPr="00991781">
              <w:rPr>
                <w:rFonts w:asciiTheme="majorEastAsia" w:eastAsiaTheme="majorEastAsia" w:hAnsiTheme="majorEastAsia" w:cs="宋体"/>
                <w:kern w:val="0"/>
                <w:sz w:val="24"/>
                <w:szCs w:val="24"/>
              </w:rPr>
              <w:lastRenderedPageBreak/>
              <w:t>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依法缴纳税收证明材料</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依法缴纳社会保障资金证明材料</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w:t>
            </w:r>
            <w:r w:rsidRPr="00991781">
              <w:rPr>
                <w:rFonts w:asciiTheme="majorEastAsia" w:eastAsiaTheme="majorEastAsia" w:hAnsiTheme="majorEastAsia" w:cs="宋体"/>
                <w:kern w:val="0"/>
                <w:sz w:val="24"/>
                <w:szCs w:val="24"/>
              </w:rPr>
              <w:lastRenderedPageBreak/>
              <w:t>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具备履行合同所必需设备和专业技术能力的声明函（若有）</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参加采购活动前三年内在经营活动中没有重大违法记录书面声明</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信用记录查询结果</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投标人应在招标文件要求的截止时点前分别通过“信用中国”网站（www.creditchina.gov.cn）、中国政府采购网（www.ccgp.gov.cn）查询并打印相</w:t>
            </w:r>
            <w:r w:rsidRPr="00991781">
              <w:rPr>
                <w:rFonts w:asciiTheme="majorEastAsia" w:eastAsiaTheme="majorEastAsia" w:hAnsiTheme="majorEastAsia" w:cs="宋体"/>
                <w:kern w:val="0"/>
                <w:sz w:val="24"/>
                <w:szCs w:val="24"/>
              </w:rPr>
              <w:lastRenderedPageBreak/>
              <w:t>应的信用记录，投标人提供的查询结果应为其通过上述网站获取的信用信息查询结果原始页面的打印件（或截图）。※投标人应按照招标文件第七章规定提供。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中小企业声明函（专门面向中小企业或小型、微型企业适用，若有）</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联合体协议（若有）</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检察机关行贿犯罪档案查询结果告知函（若有）</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1、未提供行贿犯罪档案查询结果或查询结果表明投标人有行贿犯罪记录的，投标无效。2、无法提供有</w:t>
            </w:r>
            <w:r w:rsidRPr="00991781">
              <w:rPr>
                <w:rFonts w:asciiTheme="majorEastAsia" w:eastAsiaTheme="majorEastAsia" w:hAnsiTheme="majorEastAsia" w:cs="宋体"/>
                <w:kern w:val="0"/>
                <w:sz w:val="24"/>
                <w:szCs w:val="24"/>
              </w:rPr>
              <w:lastRenderedPageBreak/>
              <w:t>效期内检察机关行贿犯罪档案查询结果告知函的，也应对近三年无行贿犯罪记录进行声明。3、</w:t>
            </w:r>
            <w:proofErr w:type="gramStart"/>
            <w:r w:rsidRPr="00991781">
              <w:rPr>
                <w:rFonts w:asciiTheme="majorEastAsia" w:eastAsiaTheme="majorEastAsia" w:hAnsiTheme="majorEastAsia" w:cs="宋体"/>
                <w:kern w:val="0"/>
                <w:sz w:val="24"/>
                <w:szCs w:val="24"/>
              </w:rPr>
              <w:t>告知函应在</w:t>
            </w:r>
            <w:proofErr w:type="gramEnd"/>
            <w:r w:rsidRPr="00991781">
              <w:rPr>
                <w:rFonts w:asciiTheme="majorEastAsia" w:eastAsiaTheme="majorEastAsia" w:hAnsiTheme="majorEastAsia" w:cs="宋体"/>
                <w:kern w:val="0"/>
                <w:sz w:val="24"/>
                <w:szCs w:val="24"/>
              </w:rPr>
              <w:t>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   </w:t>
      </w: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.其他资格证明文件：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包：1</w:t>
      </w:r>
      <w:r w:rsidRPr="00991781">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991781" w:rsidRPr="00991781" w:rsidTr="00991781">
        <w:trPr>
          <w:tblHeader/>
          <w:tblCellSpacing w:w="0" w:type="dxa"/>
        </w:trPr>
        <w:tc>
          <w:tcPr>
            <w:tcW w:w="225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c>
          <w:tcPr>
            <w:tcW w:w="275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描述</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单位负责人授权书</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 2、银行、保险、石油石化、电力、电信等行业：以法人身份参加投标的，“单位负责人”指法定代表人，即与实际提交的“营业执照等证明文件”载明的一致；以非法人身份参加投标的，“单位负责人”</w:t>
            </w:r>
            <w:proofErr w:type="gramStart"/>
            <w:r w:rsidRPr="00991781">
              <w:rPr>
                <w:rFonts w:asciiTheme="majorEastAsia" w:eastAsiaTheme="majorEastAsia" w:hAnsiTheme="majorEastAsia" w:cs="宋体"/>
                <w:kern w:val="0"/>
                <w:sz w:val="24"/>
                <w:szCs w:val="24"/>
              </w:rPr>
              <w:t>指代表</w:t>
            </w:r>
            <w:proofErr w:type="gramEnd"/>
            <w:r w:rsidRPr="00991781">
              <w:rPr>
                <w:rFonts w:asciiTheme="majorEastAsia" w:eastAsiaTheme="majorEastAsia" w:hAnsiTheme="majorEastAsia" w:cs="宋体"/>
                <w:kern w:val="0"/>
                <w:sz w:val="24"/>
                <w:szCs w:val="24"/>
              </w:rPr>
              <w:t>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w:t>
            </w:r>
            <w:r w:rsidRPr="00991781">
              <w:rPr>
                <w:rFonts w:asciiTheme="majorEastAsia" w:eastAsiaTheme="majorEastAsia" w:hAnsiTheme="majorEastAsia" w:cs="宋体"/>
                <w:kern w:val="0"/>
                <w:sz w:val="24"/>
                <w:szCs w:val="24"/>
              </w:rPr>
              <w:lastRenderedPageBreak/>
              <w:t>权书。 4、投标人为自然人的，可不填写本授权书。 5、纸质投标文件正本中的本授权书应为原件。 ※投标人应按照招标文件第七章规定提供。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执行本合同包所需的设备及专业技术能力特别要求</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是指提供具备履行合同所必需设备和专业技术能力的声明函。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投标人须提供参加政府采购活动前在环境保护领域没有存在严重失信行为的书面声明</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是指提交“参加政府采购活动前在环境保护领域没有存在严重失信行为的书面声明函”。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本项目非专门面向小</w:t>
            </w:r>
            <w:proofErr w:type="gramStart"/>
            <w:r w:rsidRPr="00991781">
              <w:rPr>
                <w:rFonts w:asciiTheme="majorEastAsia" w:eastAsiaTheme="majorEastAsia" w:hAnsiTheme="majorEastAsia" w:cs="宋体"/>
                <w:kern w:val="0"/>
                <w:sz w:val="24"/>
                <w:szCs w:val="24"/>
              </w:rPr>
              <w:t>微企业</w:t>
            </w:r>
            <w:proofErr w:type="gramEnd"/>
            <w:r w:rsidRPr="00991781">
              <w:rPr>
                <w:rFonts w:asciiTheme="majorEastAsia" w:eastAsiaTheme="majorEastAsia" w:hAnsiTheme="majorEastAsia" w:cs="宋体"/>
                <w:kern w:val="0"/>
                <w:sz w:val="24"/>
                <w:szCs w:val="24"/>
              </w:rPr>
              <w:t>采购</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无。</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无行贿犯罪记录情形(本文件中其他有关行贿犯罪记录要求与此处不一致，以此处为准)</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须提供参加采购活动前三年内无行贿犯罪记录的书面承诺。投标人提供有效期内《检察机关行贿犯罪档案查询结告知函》的，视同提供了承诺。※1、若投标人提供《检察机关行贿犯罪档案查询结告知函》，查询结果表明投标人有行贿犯罪记录的，投标无效。2、若从检察机关指 定网站下载打印或截图告知函，则告知函应为从</w:t>
            </w:r>
            <w:proofErr w:type="gramStart"/>
            <w:r w:rsidRPr="00991781">
              <w:rPr>
                <w:rFonts w:asciiTheme="majorEastAsia" w:eastAsiaTheme="majorEastAsia" w:hAnsiTheme="majorEastAsia" w:cs="宋体"/>
                <w:kern w:val="0"/>
                <w:sz w:val="24"/>
                <w:szCs w:val="24"/>
              </w:rPr>
              <w:t>前述指</w:t>
            </w:r>
            <w:proofErr w:type="gramEnd"/>
            <w:r w:rsidRPr="00991781">
              <w:rPr>
                <w:rFonts w:asciiTheme="majorEastAsia" w:eastAsiaTheme="majorEastAsia" w:hAnsiTheme="majorEastAsia" w:cs="宋体"/>
                <w:kern w:val="0"/>
                <w:sz w:val="24"/>
                <w:szCs w:val="24"/>
              </w:rPr>
              <w:t xml:space="preserve"> 定网站获取的查询结果原始页面的打印件或完整截图，否则投标无效。3、有效期内的告知函复印件，无论内容中是否注明“复印件无效”，均视同有效。</w:t>
            </w:r>
          </w:p>
        </w:tc>
      </w:tr>
    </w:tbl>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包：2</w:t>
      </w:r>
      <w:r w:rsidRPr="00991781">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991781" w:rsidRPr="00991781" w:rsidTr="00991781">
        <w:trPr>
          <w:tblHeader/>
          <w:tblCellSpacing w:w="0" w:type="dxa"/>
        </w:trPr>
        <w:tc>
          <w:tcPr>
            <w:tcW w:w="225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c>
          <w:tcPr>
            <w:tcW w:w="275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描述</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单位负责人授权书</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 2、银行、保险、石油石化、电力、电信等行业：以法人身份参加投标的，</w:t>
            </w:r>
            <w:r w:rsidRPr="00991781">
              <w:rPr>
                <w:rFonts w:asciiTheme="majorEastAsia" w:eastAsiaTheme="majorEastAsia" w:hAnsiTheme="majorEastAsia" w:cs="宋体"/>
                <w:kern w:val="0"/>
                <w:sz w:val="24"/>
                <w:szCs w:val="24"/>
              </w:rPr>
              <w:lastRenderedPageBreak/>
              <w:t>“单位负责人”指法定代表人，即与实际提交的“营业执照等证明文件”载明的一致；以非法人身份参加投标的，“单位负责人”</w:t>
            </w:r>
            <w:proofErr w:type="gramStart"/>
            <w:r w:rsidRPr="00991781">
              <w:rPr>
                <w:rFonts w:asciiTheme="majorEastAsia" w:eastAsiaTheme="majorEastAsia" w:hAnsiTheme="majorEastAsia" w:cs="宋体"/>
                <w:kern w:val="0"/>
                <w:sz w:val="24"/>
                <w:szCs w:val="24"/>
              </w:rPr>
              <w:t>指代表</w:t>
            </w:r>
            <w:proofErr w:type="gramEnd"/>
            <w:r w:rsidRPr="00991781">
              <w:rPr>
                <w:rFonts w:asciiTheme="majorEastAsia" w:eastAsiaTheme="majorEastAsia" w:hAnsiTheme="majorEastAsia" w:cs="宋体"/>
                <w:kern w:val="0"/>
                <w:sz w:val="24"/>
                <w:szCs w:val="24"/>
              </w:rPr>
              <w:t>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5、纸质投标文件正本中的本授权书应为原件。 ※投标人应按照招标文件第七章规定提供。</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执行本合同包所需的设备及专业技术能力特别要求</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是指提供具备履行合同所必需设备和专业技术能力的声明函。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投标人须提供参加政府采购活动前在环境保护领域没有存在严重失信行为的书面声明</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是指提交“参加政府采购活动前在环境保护领域没有存在严重失信行为的书面声明函”。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本项目非专门面向小</w:t>
            </w:r>
            <w:proofErr w:type="gramStart"/>
            <w:r w:rsidRPr="00991781">
              <w:rPr>
                <w:rFonts w:asciiTheme="majorEastAsia" w:eastAsiaTheme="majorEastAsia" w:hAnsiTheme="majorEastAsia" w:cs="宋体"/>
                <w:kern w:val="0"/>
                <w:sz w:val="24"/>
                <w:szCs w:val="24"/>
              </w:rPr>
              <w:t>微企业</w:t>
            </w:r>
            <w:proofErr w:type="gramEnd"/>
            <w:r w:rsidRPr="00991781">
              <w:rPr>
                <w:rFonts w:asciiTheme="majorEastAsia" w:eastAsiaTheme="majorEastAsia" w:hAnsiTheme="majorEastAsia" w:cs="宋体"/>
                <w:kern w:val="0"/>
                <w:sz w:val="24"/>
                <w:szCs w:val="24"/>
              </w:rPr>
              <w:t>采购</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无。</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无行贿犯罪记录情形(本文件中其他有关行贿犯罪记录要求与此处不一致，以此处为准)</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须提供参加采购活动前三年内无行贿犯罪记录的书面承诺。投标人提供有效期内《检察机关行贿犯罪档案查询结告知函》的，视同提供了承诺。※1、若投标人提供《检察机关行贿犯罪档案查询结告知函》，查询结果表明投标人有行贿犯罪记录的，投标无效。2、若从检察机关指 定网站下载打印或截图告知函，则告知函应为从</w:t>
            </w:r>
            <w:proofErr w:type="gramStart"/>
            <w:r w:rsidRPr="00991781">
              <w:rPr>
                <w:rFonts w:asciiTheme="majorEastAsia" w:eastAsiaTheme="majorEastAsia" w:hAnsiTheme="majorEastAsia" w:cs="宋体"/>
                <w:kern w:val="0"/>
                <w:sz w:val="24"/>
                <w:szCs w:val="24"/>
              </w:rPr>
              <w:t>前述指</w:t>
            </w:r>
            <w:proofErr w:type="gramEnd"/>
            <w:r w:rsidRPr="00991781">
              <w:rPr>
                <w:rFonts w:asciiTheme="majorEastAsia" w:eastAsiaTheme="majorEastAsia" w:hAnsiTheme="majorEastAsia" w:cs="宋体"/>
                <w:kern w:val="0"/>
                <w:sz w:val="24"/>
                <w:szCs w:val="24"/>
              </w:rPr>
              <w:t xml:space="preserve"> 定网站获取的查询结果原始页面的打印件或完整截图，否则投标无效。3、有效期内的告知函复印件，无论内容中是否注明“复印件无效”，均视同有效。</w:t>
            </w:r>
          </w:p>
        </w:tc>
      </w:tr>
    </w:tbl>
    <w:p w:rsid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（3）投标保证金。</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kern w:val="0"/>
          <w:sz w:val="24"/>
          <w:szCs w:val="24"/>
        </w:rPr>
        <w:t>1.4有下列情形之一的，</w:t>
      </w:r>
      <w:r w:rsidRPr="00991781">
        <w:rPr>
          <w:rFonts w:asciiTheme="majorEastAsia" w:eastAsiaTheme="majorEastAsia" w:hAnsiTheme="majorEastAsia" w:cs="宋体"/>
          <w:b/>
          <w:bCs/>
          <w:kern w:val="0"/>
          <w:sz w:val="24"/>
          <w:szCs w:val="24"/>
        </w:rPr>
        <w:t>资格审查不合格：</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（1）一般情形：</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未按照招标文件规定提交投标函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未按照招标文件规定提交投标人的资格及资信文件</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未按照招标文件规定提交投标保证金</w:t>
            </w:r>
          </w:p>
        </w:tc>
      </w:tr>
    </w:tbl>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（2）本项目规定的其他情形：</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包：1</w:t>
      </w:r>
      <w:r w:rsidRPr="00991781">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a4未按照招标文件规定提交单位负责人授权书；</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a5未按照招标文件规定提供具备履行合同所必需设备和专业技术能力的声明函。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a6未按照招标文件规定提交“参加政府采购活动前在环境保护领域没有存在严重失信行为的书面声明函”。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a7未按照招标文件规定提交参加采购活动前三年内无行贿犯罪记录的书面承诺的。</w:t>
            </w:r>
          </w:p>
        </w:tc>
      </w:tr>
    </w:tbl>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包：2</w:t>
      </w:r>
      <w:r w:rsidRPr="00991781">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a4未按照招标文件规定提交单位负责人授权书；</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a5未按照招标文件规定提供具备履行合同所必需设备和专业技术能力的声明函。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a6未按照招标文件规定提交“参加政府采购活动前在环境保护领域没有存在严重失信行为的书面声明函”。</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a7未按照招标文件规定提交参加采购活动前三年内无行贿犯罪记录的书面承诺的。</w:t>
            </w:r>
          </w:p>
        </w:tc>
      </w:tr>
    </w:tbl>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1.5若本项目接受联合体投标且投标人为联合体，联合体中有同类资质的供应</w:t>
      </w:r>
      <w:proofErr w:type="gramStart"/>
      <w:r w:rsidRPr="00991781">
        <w:rPr>
          <w:rFonts w:asciiTheme="majorEastAsia" w:eastAsiaTheme="majorEastAsia" w:hAnsiTheme="majorEastAsia" w:cs="宋体"/>
          <w:kern w:val="0"/>
          <w:sz w:val="24"/>
          <w:szCs w:val="24"/>
        </w:rPr>
        <w:t>商按照</w:t>
      </w:r>
      <w:proofErr w:type="gramEnd"/>
      <w:r w:rsidRPr="00991781">
        <w:rPr>
          <w:rFonts w:asciiTheme="majorEastAsia" w:eastAsiaTheme="majorEastAsia" w:hAnsiTheme="majorEastAsia" w:cs="宋体"/>
          <w:kern w:val="0"/>
          <w:sz w:val="24"/>
          <w:szCs w:val="24"/>
        </w:rPr>
        <w:t>联合体分工承担相同工作的，应先按照资质等级较低的供应商确定资质等级，再按照本章第1.2、1.3、1.4条规定进行资格审查。</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2、资格审查情况不得私自外泄，有关信息由</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统一对外发布。</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3、资格审查合格的投标人不足三家的，不进行评标。同时，本次采购活动结束，</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将依法组织后续采购活动（包括但不限于：重新招标、采用其他方式采购等）。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二、评标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4、资格审查结束后，由福建国诚招标有限公司负责评标委员会的组建及评标工作的组织。</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5、评标委员会</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5.1评标委员会由采购人代表和评标专家两部分共</w:t>
      </w:r>
      <w:r w:rsidRPr="00991781">
        <w:rPr>
          <w:rFonts w:asciiTheme="majorEastAsia" w:eastAsiaTheme="majorEastAsia" w:hAnsiTheme="majorEastAsia" w:cs="宋体"/>
          <w:kern w:val="0"/>
          <w:sz w:val="24"/>
          <w:szCs w:val="24"/>
          <w:u w:val="single"/>
        </w:rPr>
        <w:t>5</w:t>
      </w:r>
      <w:r w:rsidRPr="00991781">
        <w:rPr>
          <w:rFonts w:asciiTheme="majorEastAsia" w:eastAsiaTheme="majorEastAsia" w:hAnsiTheme="majorEastAsia" w:cs="宋体"/>
          <w:kern w:val="0"/>
          <w:sz w:val="24"/>
          <w:szCs w:val="24"/>
        </w:rPr>
        <w:t>人（以下简称“评委”）组成，其中：由采购人派出的采购人代表</w:t>
      </w:r>
      <w:r w:rsidRPr="00991781">
        <w:rPr>
          <w:rFonts w:asciiTheme="majorEastAsia" w:eastAsiaTheme="majorEastAsia" w:hAnsiTheme="majorEastAsia" w:cs="宋体"/>
          <w:kern w:val="0"/>
          <w:sz w:val="24"/>
          <w:szCs w:val="24"/>
          <w:u w:val="single"/>
        </w:rPr>
        <w:t>1</w:t>
      </w:r>
      <w:r w:rsidRPr="00991781">
        <w:rPr>
          <w:rFonts w:asciiTheme="majorEastAsia" w:eastAsiaTheme="majorEastAsia" w:hAnsiTheme="majorEastAsia" w:cs="宋体"/>
          <w:kern w:val="0"/>
          <w:sz w:val="24"/>
          <w:szCs w:val="24"/>
        </w:rPr>
        <w:t>人，由福建省政府采购评审专家</w:t>
      </w:r>
      <w:proofErr w:type="gramStart"/>
      <w:r w:rsidRPr="00991781">
        <w:rPr>
          <w:rFonts w:asciiTheme="majorEastAsia" w:eastAsiaTheme="majorEastAsia" w:hAnsiTheme="majorEastAsia" w:cs="宋体"/>
          <w:kern w:val="0"/>
          <w:sz w:val="24"/>
          <w:szCs w:val="24"/>
        </w:rPr>
        <w:t>库产生</w:t>
      </w:r>
      <w:proofErr w:type="gramEnd"/>
      <w:r w:rsidRPr="00991781">
        <w:rPr>
          <w:rFonts w:asciiTheme="majorEastAsia" w:eastAsiaTheme="majorEastAsia" w:hAnsiTheme="majorEastAsia" w:cs="宋体"/>
          <w:kern w:val="0"/>
          <w:sz w:val="24"/>
          <w:szCs w:val="24"/>
        </w:rPr>
        <w:t>的评标专家</w:t>
      </w:r>
      <w:r w:rsidRPr="00991781">
        <w:rPr>
          <w:rFonts w:asciiTheme="majorEastAsia" w:eastAsiaTheme="majorEastAsia" w:hAnsiTheme="majorEastAsia" w:cs="宋体"/>
          <w:kern w:val="0"/>
          <w:sz w:val="24"/>
          <w:szCs w:val="24"/>
          <w:u w:val="single"/>
        </w:rPr>
        <w:t>4</w:t>
      </w:r>
      <w:r w:rsidRPr="00991781">
        <w:rPr>
          <w:rFonts w:asciiTheme="majorEastAsia" w:eastAsiaTheme="majorEastAsia" w:hAnsiTheme="majorEastAsia" w:cs="宋体"/>
          <w:kern w:val="0"/>
          <w:sz w:val="24"/>
          <w:szCs w:val="24"/>
        </w:rPr>
        <w:t>人。</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5.2评标委员会负责具体评标事务，并按照下列原则依法独立履行有关职责：</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（1）评标应保护国家利益、社会公共利益和各方当事人合法权益，提高采购效益，保证项目质量。</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（2）评标应遵循公平、公正、科学、严谨和择优原则。</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（3）评标的依据是招标文件和投标文件。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（4）应按照招标文件规定推荐中标候选人或确定中标人。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（5）评标应遵守下列评标纪律：</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评标情况不得私自外泄，有关信息由</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统一对外发布。</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对</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kern w:val="0"/>
          <w:sz w:val="24"/>
          <w:szCs w:val="24"/>
        </w:rPr>
        <w:t>或投标人提供的要求保密的资料，不得摘记翻印和外传。</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不得收受投标人或有关人员的任何礼物，不得串联鼓动其他人袒护某投标人。若与投标人存在利害关系，则应主动声明并回避。</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④</w:t>
      </w:r>
      <w:r w:rsidRPr="00991781">
        <w:rPr>
          <w:rFonts w:asciiTheme="majorEastAsia" w:eastAsiaTheme="majorEastAsia" w:hAnsiTheme="majorEastAsia" w:cs="宋体"/>
          <w:kern w:val="0"/>
          <w:sz w:val="24"/>
          <w:szCs w:val="24"/>
        </w:rPr>
        <w:t>全体评委应按照招标文件规定进行评标，一切认定事项应查有实据且不得弄虚作假。</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⑤</w:t>
      </w:r>
      <w:r w:rsidRPr="00991781">
        <w:rPr>
          <w:rFonts w:asciiTheme="majorEastAsia" w:eastAsiaTheme="majorEastAsia" w:hAnsiTheme="majorEastAsia" w:cs="宋体"/>
          <w:kern w:val="0"/>
          <w:sz w:val="24"/>
          <w:szCs w:val="24"/>
        </w:rPr>
        <w:t>评标中应充分发扬民主，推荐中标候选人或确定中标人后要服从评标报告。</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对违反评标纪律的评委，将取消其评委资格，对评标工作造成严重损失者将予以通报批评乃至追究法律责任。</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6、评标程序</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6.1评标前的准备工作</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（1）全体评委应认真审阅招标文件，了解评委应履行或遵守的职责、义务和评标纪律。</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（2）参加评标委员会的采购人代表可对本项目的背景和采购需求进行介绍，介绍材料应以书面形式提交（随采购文件一并存档），介绍内容不得含有歧视性、倾向性意见，不得超出招标文件所述范围。</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6.2符合性审查</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（1）评标委员会依据招标文件的实质性要求，对通过资格审查的投标文件进行符合性审查，以确定其是否满足招标文件的实质性要求。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（2）满足招标文件的实质性要求指投标文件对招标文件实质性要求的响应不存在重大偏差或保留。</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（3）重大偏差或</w:t>
      </w:r>
      <w:proofErr w:type="gramStart"/>
      <w:r w:rsidRPr="00991781">
        <w:rPr>
          <w:rFonts w:asciiTheme="majorEastAsia" w:eastAsiaTheme="majorEastAsia" w:hAnsiTheme="majorEastAsia" w:cs="宋体"/>
          <w:kern w:val="0"/>
          <w:sz w:val="24"/>
          <w:szCs w:val="24"/>
        </w:rPr>
        <w:t>保留指</w:t>
      </w:r>
      <w:proofErr w:type="gramEnd"/>
      <w:r w:rsidRPr="00991781">
        <w:rPr>
          <w:rFonts w:asciiTheme="majorEastAsia" w:eastAsiaTheme="majorEastAsia" w:hAnsiTheme="majorEastAsia"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（5）评标委员会对所有投标人都执行相同的程序和标准。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（6）有下列情形之一的，</w:t>
      </w:r>
      <w:r w:rsidRPr="00991781">
        <w:rPr>
          <w:rFonts w:asciiTheme="majorEastAsia" w:eastAsiaTheme="majorEastAsia" w:hAnsiTheme="majorEastAsia" w:cs="宋体"/>
          <w:b/>
          <w:bCs/>
          <w:kern w:val="0"/>
          <w:sz w:val="24"/>
          <w:szCs w:val="24"/>
        </w:rPr>
        <w:t>符合性审查不合格：</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项目一般情形：</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违反招标文件中载明“投标无效”条款的规定；</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属于招标文件第三章第10.12条规定的投标无效情形；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投标文件对招标文件实质性要求的响应存在重大偏离或保留。</w:t>
            </w:r>
          </w:p>
        </w:tc>
      </w:tr>
    </w:tbl>
    <w:p w:rsid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本项目规定的其他情形：</w:t>
      </w:r>
    </w:p>
    <w:p w:rsid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包：1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proofErr w:type="gramStart"/>
      <w:r w:rsidRPr="00991781">
        <w:rPr>
          <w:rFonts w:asciiTheme="majorEastAsia" w:eastAsiaTheme="majorEastAsia" w:hAnsiTheme="majorEastAsia" w:cs="宋体"/>
          <w:kern w:val="0"/>
          <w:sz w:val="24"/>
          <w:szCs w:val="24"/>
        </w:rPr>
        <w:t>包一般</w:t>
      </w:r>
      <w:proofErr w:type="gramEnd"/>
      <w:r w:rsidRPr="00991781">
        <w:rPr>
          <w:rFonts w:asciiTheme="majorEastAsia" w:eastAsiaTheme="majorEastAsia" w:hAnsiTheme="majorEastAsia" w:cs="宋体"/>
          <w:kern w:val="0"/>
          <w:sz w:val="24"/>
          <w:szCs w:val="24"/>
        </w:rPr>
        <w:t xml:space="preserve">情形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a4未按照招标文件规定要求签署、盖章的；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a5投标文件载明的招标项目交付时间超过招标文件规定或未载明招标项目交付时间的；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a6不符合招标文件中规定的实质性要求和条件、无效投标条款的。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a7属于招标文件规定的符合性审查不合格情形；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a8属于招标文件规定评标委员会应否决其投标的情形；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a9投标文件的技术商务部分中出现报价部分的全部或部分的投标报价信息(或组成资料)。</w:t>
            </w:r>
          </w:p>
        </w:tc>
      </w:tr>
    </w:tbl>
    <w:p w:rsid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技术符合性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1、未按照招标文件规定要求签署、盖章的；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2、不符合招标文件中规定的实质性要求和条件、无效投标条款的。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3、属于招标文件规定的符合性检查不合格情形；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4、属于招标文件规定评标委员会应否决其投标的情形；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5、投标文件的技术部分中出现报价部分的全部或部分的投标报价信息(或组成资料)。</w:t>
            </w:r>
          </w:p>
        </w:tc>
      </w:tr>
    </w:tbl>
    <w:p w:rsid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商务符合性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1、未按照招标文件规定要求签署、盖章的；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2、投标文件载明的招标项目交付时间超过招标文件规定或未载明招标项目交付时间的；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3、属于招标文件规定的符合性检查不合格情形；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4、不符合招标文件中规定的实质性要求和条件、无效投标条款的。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5、属于招标文件规定评标委员会应否决其投标的情形；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6、投标文件的商务部分中出现报价部分的全部或部分的投标报价信息(或组成资料)。</w:t>
            </w:r>
          </w:p>
        </w:tc>
      </w:tr>
    </w:tbl>
    <w:p w:rsid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附加符合性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1、未按照招标文件规定要求签署、盖章的；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2、属于招标文件规定的符合性检查不合格情形；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3、属于招标文件规定评标委员会应否决其投标的情形；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4、不符合招标文件中规定的实质性要求和条件、无效投标条款的。</w:t>
            </w:r>
          </w:p>
        </w:tc>
      </w:tr>
    </w:tbl>
    <w:p w:rsid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价格符合性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1、投标人报价超过最高限价的；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2、属于招标文件规定评标委员会应否决其投标的情形；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3、不符合招标文件中规定的实质性要求和条件、无效投标条款的。</w:t>
            </w:r>
          </w:p>
        </w:tc>
      </w:tr>
    </w:tbl>
    <w:p w:rsid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包：2 </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roofErr w:type="gramStart"/>
      <w:r w:rsidRPr="00991781">
        <w:rPr>
          <w:rFonts w:asciiTheme="majorEastAsia" w:eastAsiaTheme="majorEastAsia" w:hAnsiTheme="majorEastAsia" w:cs="宋体"/>
          <w:kern w:val="0"/>
          <w:sz w:val="24"/>
          <w:szCs w:val="24"/>
        </w:rPr>
        <w:t>包一般</w:t>
      </w:r>
      <w:proofErr w:type="gramEnd"/>
      <w:r w:rsidRPr="00991781">
        <w:rPr>
          <w:rFonts w:asciiTheme="majorEastAsia" w:eastAsiaTheme="majorEastAsia" w:hAnsiTheme="majorEastAsia" w:cs="宋体"/>
          <w:kern w:val="0"/>
          <w:sz w:val="24"/>
          <w:szCs w:val="24"/>
        </w:rPr>
        <w:t xml:space="preserve">情形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a4未按照招标文件规定要求签署、盖章的；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a5投标文件载明的招标项目交付时间超过招标文件规定或未载明招标项目交付时间的；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a6不符合招标文件中规定的实质性要求和条件、无效投标条款的。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a7属于招标文件规定的符合性审查不合格情形；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a8属于招标文件规定评标委员会应否决其投标的情形；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a9投标文件的技术商务部分中出现报价部分的全部或部分的投标报价信息(或组成资料)。</w:t>
            </w:r>
          </w:p>
        </w:tc>
      </w:tr>
    </w:tbl>
    <w:p w:rsid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技术符合性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1、未按照招标文件规定要求签署、盖章的；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2、不符合招标文件中规定的实质性要求和条件、无效投标条款的。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3、属于招标文件规定的符合性检查不合格情形；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4、属于招标文件规定评标委员会应否决其投标的情形；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5、投标文件的技术部分中出现报价部分的全部或部分的投标报价信息(或组成资料)。</w:t>
            </w:r>
          </w:p>
        </w:tc>
      </w:tr>
    </w:tbl>
    <w:p w:rsid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商务符合性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1、未按照招标文件规定要求签署、盖章的；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2、投标文件载明的招标项目交付时间超过招标文件规定或未载明招标项目交付时间的；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3、属于招标文件规定的符合性检查不合格情形；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4、不符合招标文件中规定的实质性要求和条件、无效投标条款的。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5、属于招标文件规定评标委员会应否决其投标的情形；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6、投标文件的商务部分中出现报价部分的全部或部分的投标报价信息(或组成资料)。</w:t>
            </w:r>
          </w:p>
        </w:tc>
      </w:tr>
    </w:tbl>
    <w:p w:rsid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附加符合性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1、未按照招标文件规定要求签署、盖章的；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2、属于招标文件规定的符合性检查不合格情形；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3、属于招标文件规定评标委员会应否决其投标的情形；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4、不符合招标文件中规定的实质性要求和条件、无效投标条款的。</w:t>
            </w:r>
          </w:p>
        </w:tc>
      </w:tr>
    </w:tbl>
    <w:p w:rsid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价格符合性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991781" w:rsidRPr="00991781" w:rsidTr="00991781">
        <w:trPr>
          <w:tblHeader/>
          <w:tblCellSpacing w:w="0" w:type="dxa"/>
        </w:trPr>
        <w:tc>
          <w:tcPr>
            <w:tcW w:w="5000" w:type="pct"/>
            <w:vAlign w:val="center"/>
            <w:hideMark/>
          </w:tcPr>
          <w:p w:rsidR="00991781" w:rsidRPr="00991781" w:rsidRDefault="00991781" w:rsidP="00991781">
            <w:pPr>
              <w:widowControl/>
              <w:spacing w:line="500" w:lineRule="exact"/>
              <w:jc w:val="center"/>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明细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1、投标人报价超过最高限价的；</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2、属于招标文件规定评标委员会应否决其投标的情形；</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3、不符合招标文件中规定的实质性要求和条件、无效投标条款的。</w:t>
            </w:r>
          </w:p>
        </w:tc>
      </w:tr>
    </w:tbl>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6.3澄清有关问题</w:t>
      </w:r>
    </w:p>
    <w:p w:rsidR="00991781" w:rsidRPr="00991781" w:rsidRDefault="00991781" w:rsidP="00991781">
      <w:pPr>
        <w:widowControl/>
        <w:spacing w:line="500" w:lineRule="exact"/>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（1）对通过符合性审查的投标文件中含义不明确、同类问题表述不一致或有明显文字和计算错误的内容，评标委员会将以书面形式要求投标人</w:t>
      </w:r>
      <w:proofErr w:type="gramStart"/>
      <w:r w:rsidRPr="00991781">
        <w:rPr>
          <w:rFonts w:asciiTheme="majorEastAsia" w:eastAsiaTheme="majorEastAsia" w:hAnsiTheme="majorEastAsia" w:cs="宋体"/>
          <w:kern w:val="0"/>
          <w:sz w:val="24"/>
          <w:szCs w:val="24"/>
        </w:rPr>
        <w:t>作出</w:t>
      </w:r>
      <w:proofErr w:type="gramEnd"/>
      <w:r w:rsidRPr="00991781">
        <w:rPr>
          <w:rFonts w:asciiTheme="majorEastAsia" w:eastAsiaTheme="majorEastAsia" w:hAnsiTheme="majorEastAsia" w:cs="宋体"/>
          <w:kern w:val="0"/>
          <w:sz w:val="24"/>
          <w:szCs w:val="24"/>
        </w:rPr>
        <w:t>必要的澄清、说明或补正。</w:t>
      </w:r>
    </w:p>
    <w:p w:rsidR="00991781" w:rsidRPr="00991781" w:rsidRDefault="00991781" w:rsidP="00991781">
      <w:pPr>
        <w:widowControl/>
        <w:spacing w:line="500" w:lineRule="exact"/>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（2）投标人的澄清、说明或补正应由投标人代表在评标委员会规定的时间内（一般在半个小时左右，具体要求将根据实际情况在澄清通知中约定）以书面形式向评标委员会提交，前</w:t>
      </w:r>
      <w:r w:rsidRPr="00991781">
        <w:rPr>
          <w:rFonts w:asciiTheme="majorEastAsia" w:eastAsiaTheme="majorEastAsia" w:hAnsiTheme="majorEastAsia" w:cs="宋体"/>
          <w:kern w:val="0"/>
          <w:sz w:val="24"/>
          <w:szCs w:val="24"/>
        </w:rPr>
        <w:lastRenderedPageBreak/>
        <w:t>述澄清、说明或补正不得超出投标文件的范围或改变投标文件的实质性内容。若投标人未按照前述规定向评标委员会提交书面澄清、说明或补正，则评标委员会将按照不利于投标人的内容进行认定。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（3）投标文件报价出现前后不一致的，除招标文件另有规定外，按照下列规定修正：</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开标一览表内容与投标文件中相应内容不一致的，以开标一览表为准；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大写金额和小写金额不一致的，以大写金额为准；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单价金额小数点或百分比有明显错位的，以开标一览表的总价为准，并修改单价；</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④</w:t>
      </w:r>
      <w:r w:rsidRPr="00991781">
        <w:rPr>
          <w:rFonts w:asciiTheme="majorEastAsia" w:eastAsiaTheme="majorEastAsia" w:hAnsiTheme="majorEastAsia" w:cs="宋体"/>
          <w:kern w:val="0"/>
          <w:sz w:val="24"/>
          <w:szCs w:val="24"/>
        </w:rPr>
        <w:t>总价金额与按照单价汇总金额不一致的，以单价金额计算结果为准。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同时出现两种以上不一致的，按照前款规定的顺序修正。修正后的报价应按照本章第6.3条第（1）、（2）款规定经投标人确认后产生约束力，投标人不确认的，其投标无效。</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（4）关于细微偏差</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评标委员会将以书面形式要求存在细微偏差的投标人在评标委员会规定的时间内予以补正。若无法补正，则评标委员会将按照不利于投标人的内容进行认定。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（5）关于投标描述（即投标文件中描述的内容）</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投标描述前后不一致且不涉及证明材料的：按照本章第6.3条第（1）、（2）款规定执行。</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投标描述与证明材料不一致或多份证明材料之间不一致的：</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a.评标委员会将要求投标人进行书面澄清，并按照不利于投标人的内容进行评标。</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6.4比较与评价</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（1）按照本章第7条载明的评标方法和标准，对符合性审查合格的投标文件进行比较与评价。</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（2）关于相同品牌产品</w:t>
      </w:r>
      <w:r w:rsidRPr="00991781">
        <w:rPr>
          <w:rFonts w:asciiTheme="majorEastAsia" w:eastAsiaTheme="majorEastAsia" w:hAnsiTheme="majorEastAsia" w:cs="宋体"/>
          <w:b/>
          <w:bCs/>
          <w:kern w:val="0"/>
          <w:sz w:val="24"/>
          <w:szCs w:val="24"/>
        </w:rPr>
        <w:t>（政府采购服务类项目不适用本条款规定）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a.招标文件规定的方式：</w:t>
      </w:r>
      <w:r w:rsidRPr="00991781">
        <w:rPr>
          <w:rFonts w:asciiTheme="majorEastAsia" w:eastAsiaTheme="majorEastAsia" w:hAnsiTheme="majorEastAsia" w:cs="宋体"/>
          <w:kern w:val="0"/>
          <w:sz w:val="24"/>
          <w:szCs w:val="24"/>
          <w:u w:val="single"/>
        </w:rPr>
        <w:t>无</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b.招标文件未规定的，采取随机抽取方式确定，其他</w:t>
      </w:r>
      <w:r w:rsidRPr="00991781">
        <w:rPr>
          <w:rFonts w:asciiTheme="majorEastAsia" w:eastAsiaTheme="majorEastAsia" w:hAnsiTheme="majorEastAsia" w:cs="宋体"/>
          <w:b/>
          <w:bCs/>
          <w:kern w:val="0"/>
          <w:sz w:val="24"/>
          <w:szCs w:val="24"/>
        </w:rPr>
        <w:t>投标无效。</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a.招标文件规定的方式：</w:t>
      </w:r>
      <w:r w:rsidRPr="00991781">
        <w:rPr>
          <w:rFonts w:asciiTheme="majorEastAsia" w:eastAsiaTheme="majorEastAsia" w:hAnsiTheme="majorEastAsia" w:cs="宋体"/>
          <w:kern w:val="0"/>
          <w:sz w:val="24"/>
          <w:szCs w:val="24"/>
          <w:u w:val="single"/>
        </w:rPr>
        <w:t>无</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b.招标文件未规定的，采取随机抽取方式确定，其他同品牌投标人不作为中标候选人。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非单一产品采购项目，多家投标人提供的核心产品品牌相同的，按照本章第6.4条第（2）款第</w:t>
      </w: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w:t>
      </w: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规定处理。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（3）漏（缺）项</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招标文件中要求列入报价的费用（含配置、功能），漏（缺）项的报价视为已经包括在投标总价中。</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对多报项及赠送项的价格评标时不予核减，全部进入评标价评议。</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6.5推荐中标候选人：详见本章第7.2条规定。</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6.6编写评标报告</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（1）评标报告由评标委员会负责编写。</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（2）评标报告应包括下列内容：</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①</w:t>
      </w:r>
      <w:r w:rsidRPr="00991781">
        <w:rPr>
          <w:rFonts w:asciiTheme="majorEastAsia" w:eastAsiaTheme="majorEastAsia" w:hAnsiTheme="majorEastAsia" w:cs="宋体"/>
          <w:kern w:val="0"/>
          <w:sz w:val="24"/>
          <w:szCs w:val="24"/>
        </w:rPr>
        <w:t>招标公告刊登的媒体名称、开标日期和地点；</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②</w:t>
      </w:r>
      <w:r w:rsidRPr="00991781">
        <w:rPr>
          <w:rFonts w:asciiTheme="majorEastAsia" w:eastAsiaTheme="majorEastAsia" w:hAnsiTheme="majorEastAsia" w:cs="宋体"/>
          <w:kern w:val="0"/>
          <w:sz w:val="24"/>
          <w:szCs w:val="24"/>
        </w:rPr>
        <w:t>投标人名单和评标委员会成员名单；</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③</w:t>
      </w:r>
      <w:r w:rsidRPr="00991781">
        <w:rPr>
          <w:rFonts w:asciiTheme="majorEastAsia" w:eastAsiaTheme="majorEastAsia" w:hAnsiTheme="majorEastAsia" w:cs="宋体"/>
          <w:kern w:val="0"/>
          <w:sz w:val="24"/>
          <w:szCs w:val="24"/>
        </w:rPr>
        <w:t>评标方法和标准；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④</w:t>
      </w:r>
      <w:r w:rsidRPr="00991781">
        <w:rPr>
          <w:rFonts w:asciiTheme="majorEastAsia" w:eastAsiaTheme="majorEastAsia" w:hAnsiTheme="majorEastAsia" w:cs="宋体"/>
          <w:kern w:val="0"/>
          <w:sz w:val="24"/>
          <w:szCs w:val="24"/>
        </w:rPr>
        <w:t>开标记录和评标情况及说明，包括无效投标人名单及原因；</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⑤</w:t>
      </w:r>
      <w:r w:rsidRPr="00991781">
        <w:rPr>
          <w:rFonts w:asciiTheme="majorEastAsia" w:eastAsiaTheme="majorEastAsia" w:hAnsiTheme="majorEastAsia" w:cs="宋体"/>
          <w:kern w:val="0"/>
          <w:sz w:val="24"/>
          <w:szCs w:val="24"/>
        </w:rPr>
        <w:t>评标结果，包括中标候选人名单或确定的中标人；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lastRenderedPageBreak/>
        <w:t>⑥</w:t>
      </w:r>
      <w:r w:rsidRPr="00991781">
        <w:rPr>
          <w:rFonts w:asciiTheme="majorEastAsia" w:eastAsiaTheme="majorEastAsia" w:hAnsiTheme="majorEastAsia" w:cs="宋体"/>
          <w:kern w:val="0"/>
          <w:sz w:val="24"/>
          <w:szCs w:val="24"/>
        </w:rPr>
        <w:t>其他需要说明的情况，包括但不限于：评标过程中投标人的澄清、说明或补正，评委更换等。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991781">
        <w:rPr>
          <w:rFonts w:asciiTheme="majorEastAsia" w:eastAsiaTheme="majorEastAsia" w:hAnsiTheme="majorEastAsia" w:cs="宋体"/>
          <w:b/>
          <w:bCs/>
          <w:kern w:val="0"/>
          <w:sz w:val="24"/>
          <w:szCs w:val="24"/>
        </w:rPr>
        <w:t>投标无效</w:t>
      </w:r>
      <w:r w:rsidRPr="00991781">
        <w:rPr>
          <w:rFonts w:asciiTheme="majorEastAsia" w:eastAsiaTheme="majorEastAsia" w:hAnsiTheme="majorEastAsia" w:cs="宋体"/>
          <w:kern w:val="0"/>
          <w:sz w:val="24"/>
          <w:szCs w:val="24"/>
        </w:rPr>
        <w:t>处理。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6.8评委对需要共同认定的事项存在争议的，应按照少数服从多数的原则进行认定。</w:t>
      </w:r>
      <w:r w:rsidRPr="00991781">
        <w:rPr>
          <w:rFonts w:asciiTheme="majorEastAsia" w:eastAsiaTheme="majorEastAsia" w:hAnsiTheme="majorEastAsia" w:cs="宋体"/>
          <w:b/>
          <w:bCs/>
          <w:kern w:val="0"/>
          <w:sz w:val="24"/>
          <w:szCs w:val="24"/>
        </w:rPr>
        <w:t>持不同意见的评委应在评标报告上签署不同意见及理由，否则视为同意评标报告。</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6.9在评标过程中发现投标人有下列情形之一的，评标委员会应认定其</w:t>
      </w:r>
      <w:r w:rsidRPr="00991781">
        <w:rPr>
          <w:rFonts w:asciiTheme="majorEastAsia" w:eastAsiaTheme="majorEastAsia" w:hAnsiTheme="majorEastAsia" w:cs="宋体"/>
          <w:b/>
          <w:bCs/>
          <w:kern w:val="0"/>
          <w:sz w:val="24"/>
          <w:szCs w:val="24"/>
        </w:rPr>
        <w:t>投标无效</w:t>
      </w:r>
      <w:r w:rsidRPr="00991781">
        <w:rPr>
          <w:rFonts w:asciiTheme="majorEastAsia" w:eastAsiaTheme="majorEastAsia" w:hAnsiTheme="majorEastAsia" w:cs="宋体"/>
          <w:kern w:val="0"/>
          <w:sz w:val="24"/>
          <w:szCs w:val="24"/>
        </w:rPr>
        <w:t>，并书面报告本项目监督管理部门：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（1）恶意串通（包括但不限于招标文件第三章第9.7条规定情形）；</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（2）妨碍其他投标人的竞争行为；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（3）损害采购人或其他投标人的合法权益。</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6.10评标过程中，有下列情形之一的，应予废标：</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（1）符合性审查合格的投标人不足三家的；</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（2）有关法律、法规和规章规定废标的情形。</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proofErr w:type="gramStart"/>
      <w:r w:rsidRPr="00991781">
        <w:rPr>
          <w:rFonts w:asciiTheme="majorEastAsia" w:eastAsiaTheme="majorEastAsia" w:hAnsiTheme="majorEastAsia" w:cs="宋体"/>
          <w:b/>
          <w:bCs/>
          <w:kern w:val="0"/>
          <w:sz w:val="24"/>
          <w:szCs w:val="24"/>
        </w:rPr>
        <w:t>若废标</w:t>
      </w:r>
      <w:proofErr w:type="gramEnd"/>
      <w:r w:rsidRPr="00991781">
        <w:rPr>
          <w:rFonts w:asciiTheme="majorEastAsia" w:eastAsiaTheme="majorEastAsia" w:hAnsiTheme="majorEastAsia" w:cs="宋体"/>
          <w:b/>
          <w:bCs/>
          <w:kern w:val="0"/>
          <w:sz w:val="24"/>
          <w:szCs w:val="24"/>
        </w:rPr>
        <w:t>，则本次采购活动结束，</w:t>
      </w:r>
      <w:r w:rsidRPr="00991781">
        <w:rPr>
          <w:rFonts w:asciiTheme="majorEastAsia" w:eastAsiaTheme="majorEastAsia" w:hAnsiTheme="majorEastAsia" w:cs="宋体"/>
          <w:kern w:val="0"/>
          <w:sz w:val="24"/>
          <w:szCs w:val="24"/>
          <w:u w:val="single"/>
        </w:rPr>
        <w:t>福建国诚招标有限公司</w:t>
      </w:r>
      <w:r w:rsidRPr="00991781">
        <w:rPr>
          <w:rFonts w:asciiTheme="majorEastAsia" w:eastAsiaTheme="majorEastAsia" w:hAnsiTheme="majorEastAsia" w:cs="宋体"/>
          <w:b/>
          <w:bCs/>
          <w:kern w:val="0"/>
          <w:sz w:val="24"/>
          <w:szCs w:val="24"/>
        </w:rPr>
        <w:t>将依法组织后续采购活动（包括但不限于：重新招标、采用其他方式采购等）。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7、评标方法和标准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7.1评标方法： 合同包1,合同包2采用综合评分法。</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7.2评标标准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hd w:val="clear" w:color="auto" w:fill="FFFFFF"/>
        <w:spacing w:line="500" w:lineRule="exact"/>
        <w:jc w:val="left"/>
        <w:rPr>
          <w:rFonts w:asciiTheme="majorEastAsia" w:eastAsiaTheme="majorEastAsia" w:hAnsiTheme="majorEastAsia" w:cs="宋体"/>
          <w:color w:val="393939"/>
          <w:kern w:val="0"/>
          <w:sz w:val="20"/>
          <w:szCs w:val="20"/>
        </w:rPr>
      </w:pPr>
      <w:r w:rsidRPr="00991781">
        <w:rPr>
          <w:rFonts w:asciiTheme="majorEastAsia" w:eastAsiaTheme="majorEastAsia" w:hAnsiTheme="majorEastAsia" w:cs="宋体"/>
          <w:b/>
          <w:bCs/>
          <w:color w:val="393939"/>
          <w:kern w:val="0"/>
          <w:sz w:val="24"/>
          <w:szCs w:val="24"/>
        </w:rPr>
        <w:t>合同包1采用综合评分法</w:t>
      </w:r>
      <w:r w:rsidRPr="00991781">
        <w:rPr>
          <w:rFonts w:asciiTheme="majorEastAsia" w:eastAsiaTheme="majorEastAsia" w:hAnsiTheme="majorEastAsia" w:cs="宋体"/>
          <w:color w:val="393939"/>
          <w:kern w:val="0"/>
          <w:sz w:val="24"/>
          <w:szCs w:val="24"/>
        </w:rPr>
        <w:t>：</w:t>
      </w:r>
      <w:r w:rsidRPr="00991781">
        <w:rPr>
          <w:rFonts w:asciiTheme="majorEastAsia" w:eastAsiaTheme="majorEastAsia" w:hAnsiTheme="majorEastAsia" w:cs="宋体" w:hint="eastAsia"/>
          <w:color w:val="393939"/>
          <w:kern w:val="0"/>
          <w:sz w:val="20"/>
          <w:szCs w:val="20"/>
        </w:rPr>
        <w:t xml:space="preserve"> </w:t>
      </w:r>
    </w:p>
    <w:p w:rsidR="00991781" w:rsidRPr="00991781" w:rsidRDefault="00991781" w:rsidP="00991781">
      <w:pPr>
        <w:widowControl/>
        <w:spacing w:line="500" w:lineRule="exact"/>
        <w:ind w:firstLine="480"/>
        <w:jc w:val="left"/>
        <w:rPr>
          <w:rFonts w:asciiTheme="majorEastAsia" w:eastAsiaTheme="majorEastAsia" w:hAnsiTheme="majorEastAsia" w:cs="宋体" w:hint="eastAsia"/>
          <w:kern w:val="0"/>
          <w:sz w:val="24"/>
          <w:szCs w:val="24"/>
        </w:rPr>
      </w:pPr>
      <w:r w:rsidRPr="00991781">
        <w:rPr>
          <w:rFonts w:asciiTheme="majorEastAsia" w:eastAsiaTheme="majorEastAsia" w:hAnsiTheme="majorEastAsia" w:cs="宋体"/>
          <w:kern w:val="0"/>
          <w:sz w:val="24"/>
          <w:szCs w:val="24"/>
        </w:rPr>
        <w:t>（1）投标文件满足招标文件全部实质性要求，</w:t>
      </w:r>
      <w:proofErr w:type="gramStart"/>
      <w:r w:rsidRPr="00991781">
        <w:rPr>
          <w:rFonts w:asciiTheme="majorEastAsia" w:eastAsiaTheme="majorEastAsia" w:hAnsiTheme="majorEastAsia" w:cs="宋体"/>
          <w:kern w:val="0"/>
          <w:sz w:val="24"/>
          <w:szCs w:val="24"/>
        </w:rPr>
        <w:t>且按照</w:t>
      </w:r>
      <w:proofErr w:type="gramEnd"/>
      <w:r w:rsidRPr="00991781">
        <w:rPr>
          <w:rFonts w:asciiTheme="majorEastAsia" w:eastAsiaTheme="majorEastAsia" w:hAnsiTheme="majorEastAsia" w:cs="宋体"/>
          <w:kern w:val="0"/>
          <w:sz w:val="24"/>
          <w:szCs w:val="24"/>
        </w:rPr>
        <w:t xml:space="preserve">评审因素的量化指标评审得分（即评标总得分）最高的投标人为中标候选人。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w:t>
      </w:r>
      <w:r w:rsidRPr="00991781">
        <w:rPr>
          <w:rFonts w:asciiTheme="majorEastAsia" w:eastAsiaTheme="majorEastAsia" w:hAnsiTheme="majorEastAsia" w:cs="宋体"/>
          <w:kern w:val="0"/>
          <w:sz w:val="24"/>
          <w:szCs w:val="24"/>
        </w:rPr>
        <w:lastRenderedPageBreak/>
        <w:t xml:space="preserve">A1+A2+A3=1、F1×A1＋F2×A2＋F3×A3=100分（满分时），F4×A4为加分项（即优先类节能产品、环境标志产品在采购活动中可享有的加分优惠）。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（3）各项评审因素的设置如下：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①价格项（F1×A1）满分为</w:t>
      </w:r>
      <w:r w:rsidRPr="00991781">
        <w:rPr>
          <w:rFonts w:asciiTheme="majorEastAsia" w:eastAsiaTheme="majorEastAsia" w:hAnsiTheme="majorEastAsia" w:cs="宋体"/>
          <w:kern w:val="0"/>
          <w:sz w:val="24"/>
          <w:szCs w:val="24"/>
          <w:u w:val="single"/>
        </w:rPr>
        <w:t>20</w:t>
      </w:r>
      <w:r w:rsidRPr="00991781">
        <w:rPr>
          <w:rFonts w:asciiTheme="majorEastAsia" w:eastAsiaTheme="majorEastAsia" w:hAnsiTheme="majorEastAsia" w:cs="宋体"/>
          <w:kern w:val="0"/>
          <w:sz w:val="24"/>
          <w:szCs w:val="24"/>
        </w:rPr>
        <w:t>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a.价格分采用低价优先法计算，即满足招标文件要求且投标价格最低的投标报价为评标基准价，其价格分为满分。其他投标人的价格</w:t>
      </w:r>
      <w:proofErr w:type="gramStart"/>
      <w:r w:rsidRPr="00991781">
        <w:rPr>
          <w:rFonts w:asciiTheme="majorEastAsia" w:eastAsiaTheme="majorEastAsia" w:hAnsiTheme="majorEastAsia" w:cs="宋体"/>
          <w:kern w:val="0"/>
          <w:sz w:val="24"/>
          <w:szCs w:val="24"/>
        </w:rPr>
        <w:t>分统一</w:t>
      </w:r>
      <w:proofErr w:type="gramEnd"/>
      <w:r w:rsidRPr="00991781">
        <w:rPr>
          <w:rFonts w:asciiTheme="majorEastAsia" w:eastAsiaTheme="majorEastAsia" w:hAnsiTheme="majorEastAsia" w:cs="宋体"/>
          <w:kern w:val="0"/>
          <w:sz w:val="24"/>
          <w:szCs w:val="24"/>
        </w:rPr>
        <w:t xml:space="preserve">按照下列公式计算：投标报价得分=（评标基准价／投标报价）×100。因落实政府采购政策需进行价格扣除的，以扣除后的价格计算评标基准价和投标报价。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b.价格扣除的规则如下：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5"/>
        <w:gridCol w:w="8428"/>
      </w:tblGrid>
      <w:tr w:rsidR="00991781" w:rsidRPr="00991781" w:rsidTr="00991781">
        <w:trPr>
          <w:tblHeade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评标项目</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评标方法</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小型、微型企业，监狱企业，残疾人</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w:t>
            </w:r>
            <w:proofErr w:type="gramStart"/>
            <w:r w:rsidRPr="00991781">
              <w:rPr>
                <w:rFonts w:asciiTheme="majorEastAsia" w:eastAsiaTheme="majorEastAsia" w:hAnsiTheme="majorEastAsia" w:cs="宋体"/>
                <w:b/>
                <w:bCs/>
                <w:kern w:val="0"/>
                <w:sz w:val="24"/>
                <w:szCs w:val="24"/>
              </w:rPr>
              <w:t>一</w:t>
            </w:r>
            <w:proofErr w:type="gramEnd"/>
            <w:r w:rsidRPr="00991781">
              <w:rPr>
                <w:rFonts w:asciiTheme="majorEastAsia" w:eastAsiaTheme="majorEastAsia" w:hAnsiTheme="majorEastAsia" w:cs="宋体"/>
                <w:b/>
                <w:bCs/>
                <w:kern w:val="0"/>
                <w:sz w:val="24"/>
                <w:szCs w:val="24"/>
              </w:rPr>
              <w:t>)《政府采购促进中小企业发展暂行办法》价格的扣除：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w:t>
            </w:r>
            <w:r w:rsidRPr="00991781">
              <w:rPr>
                <w:rFonts w:asciiTheme="majorEastAsia" w:eastAsiaTheme="majorEastAsia" w:hAnsiTheme="majorEastAsia" w:cs="宋体"/>
                <w:b/>
                <w:bCs/>
                <w:kern w:val="0"/>
                <w:sz w:val="24"/>
                <w:szCs w:val="24"/>
              </w:rPr>
              <w:lastRenderedPageBreak/>
              <w:t>资料复印件附在报价部分(电子证明资料应上传在对应评分模块)且加盖投标人公章。未单独分项报价或未按规定提供相关证明资料的不给予价格扣除。评标委员会审查此项</w:t>
            </w:r>
            <w:proofErr w:type="gramStart"/>
            <w:r w:rsidRPr="00991781">
              <w:rPr>
                <w:rFonts w:asciiTheme="majorEastAsia" w:eastAsiaTheme="majorEastAsia" w:hAnsiTheme="majorEastAsia" w:cs="宋体"/>
                <w:b/>
                <w:bCs/>
                <w:kern w:val="0"/>
                <w:sz w:val="24"/>
                <w:szCs w:val="24"/>
              </w:rPr>
              <w:t>响应性只根据</w:t>
            </w:r>
            <w:proofErr w:type="gramEnd"/>
            <w:r w:rsidRPr="00991781">
              <w:rPr>
                <w:rFonts w:asciiTheme="majorEastAsia" w:eastAsiaTheme="majorEastAsia" w:hAnsiTheme="majorEastAsia" w:cs="宋体"/>
                <w:b/>
                <w:bCs/>
                <w:kern w:val="0"/>
                <w:sz w:val="24"/>
                <w:szCs w:val="24"/>
              </w:rPr>
              <w:t>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w:t>
            </w:r>
            <w:proofErr w:type="gramStart"/>
            <w:r w:rsidRPr="00991781">
              <w:rPr>
                <w:rFonts w:asciiTheme="majorEastAsia" w:eastAsiaTheme="majorEastAsia" w:hAnsiTheme="majorEastAsia" w:cs="宋体"/>
                <w:b/>
                <w:bCs/>
                <w:kern w:val="0"/>
                <w:sz w:val="24"/>
                <w:szCs w:val="24"/>
              </w:rPr>
              <w:t>定劳动</w:t>
            </w:r>
            <w:proofErr w:type="gramEnd"/>
            <w:r w:rsidRPr="00991781">
              <w:rPr>
                <w:rFonts w:asciiTheme="majorEastAsia" w:eastAsiaTheme="majorEastAsia" w:hAnsiTheme="majorEastAsia" w:cs="宋体"/>
                <w:b/>
                <w:bCs/>
                <w:kern w:val="0"/>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141号)的规定，中标供应商为残疾人福利</w:t>
            </w:r>
            <w:r w:rsidRPr="00991781">
              <w:rPr>
                <w:rFonts w:asciiTheme="majorEastAsia" w:eastAsiaTheme="majorEastAsia" w:hAnsiTheme="majorEastAsia" w:cs="宋体"/>
                <w:b/>
                <w:bCs/>
                <w:kern w:val="0"/>
                <w:sz w:val="24"/>
                <w:szCs w:val="24"/>
              </w:rPr>
              <w:lastRenderedPageBreak/>
              <w:t>性单位的，采购代理机构将随中标结果同时公告其《残疾人福利性单位声明函》，接受社会监督。供应商提供的《残疾人福利性单位声明函》与事实不符的，将依照《政府采购法》第七十七条第一款的规定被追究法律责任。</w:t>
            </w:r>
          </w:p>
        </w:tc>
      </w:tr>
    </w:tbl>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②技术项（F2×A2）满分为</w:t>
      </w:r>
      <w:r w:rsidRPr="00991781">
        <w:rPr>
          <w:rFonts w:asciiTheme="majorEastAsia" w:eastAsiaTheme="majorEastAsia" w:hAnsiTheme="majorEastAsia" w:cs="宋体"/>
          <w:kern w:val="0"/>
          <w:sz w:val="24"/>
          <w:szCs w:val="24"/>
          <w:u w:val="single"/>
        </w:rPr>
        <w:t>55</w:t>
      </w:r>
      <w:r w:rsidRPr="00991781">
        <w:rPr>
          <w:rFonts w:asciiTheme="majorEastAsia" w:eastAsiaTheme="majorEastAsia" w:hAnsiTheme="majorEastAsia"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8"/>
        <w:gridCol w:w="642"/>
        <w:gridCol w:w="7753"/>
      </w:tblGrid>
      <w:tr w:rsidR="00991781" w:rsidRPr="00991781" w:rsidTr="00991781">
        <w:trPr>
          <w:tblHeade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评标项目</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评标分值</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评标方法描述</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1、服务响应情况</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23</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委根据招标文件第五章“2.技术和服务要求”中所编列的项目要求及“技术和服务要求响应表”进行评议，全部满足的得23分，招标文件中标注“★”条款为实质性要求，不得出现负偏离，否则投标无效。不带“★”</w:t>
            </w:r>
            <w:proofErr w:type="gramStart"/>
            <w:r w:rsidRPr="00991781">
              <w:rPr>
                <w:rFonts w:asciiTheme="majorEastAsia" w:eastAsiaTheme="majorEastAsia" w:hAnsiTheme="majorEastAsia" w:cs="宋体"/>
                <w:kern w:val="0"/>
                <w:sz w:val="24"/>
                <w:szCs w:val="24"/>
              </w:rPr>
              <w:t>的每负偏离</w:t>
            </w:r>
            <w:proofErr w:type="gramEnd"/>
            <w:r w:rsidRPr="00991781">
              <w:rPr>
                <w:rFonts w:asciiTheme="majorEastAsia" w:eastAsiaTheme="majorEastAsia" w:hAnsiTheme="majorEastAsia" w:cs="宋体"/>
                <w:kern w:val="0"/>
                <w:sz w:val="24"/>
                <w:szCs w:val="24"/>
              </w:rPr>
              <w:t>一项扣3分。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2、过渡交接计划安排与组织实施情况</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制定的过渡交接计划安排与组织实施是否合理、是否可行、对采购人过渡期造成不利影响程度等情况，由评委进行评议并打分，方案科学、合理、可行的得2分，方案较科学、较合理、较可行的得1.5分，方案一般的得1分，未提供的不得分。</w:t>
            </w:r>
          </w:p>
        </w:tc>
      </w:tr>
      <w:tr w:rsidR="00991781" w:rsidRPr="00991781" w:rsidTr="00991781">
        <w:trPr>
          <w:tblCellSpacing w:w="0" w:type="dxa"/>
        </w:trPr>
        <w:tc>
          <w:tcPr>
            <w:tcW w:w="0" w:type="auto"/>
            <w:vMerge w:val="restar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3、绿化养护质量方案及保证措施</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(1)根据各投标人针对本项目的绿化养护工作计划及实施方案情况，由评委进行评议并打分，方案科学、合理、可行的得3分，方案较科学、较合理、较可行的得2分，方案一般的得1分，未提供的不得分。</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根据各投标人所提供针对突击性任务、重大活动、节假日期间的绿化养护工作任务安排是否合理，由评委进行评议并打分，方案科学、合理、可行的得3分，方案较科学、较合理、较可行的得2分，方案一般的得1分，未提供的不得分。</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根据各投标人针对项目所在地的植物生长习性、人文地理、气候环境等情况结合本项目的特点进行文字陈述情况，由评委进行评议并打分,文字陈述内容全面、具体、针对性好的得3分，内容较全面、较具体、针对性较好的得2分，内容不够全面、针对性一般的得1分，其余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4、管理人员</w:t>
            </w:r>
            <w:r w:rsidRPr="00991781">
              <w:rPr>
                <w:rFonts w:asciiTheme="majorEastAsia" w:eastAsiaTheme="majorEastAsia" w:hAnsiTheme="majorEastAsia" w:cs="宋体"/>
                <w:kern w:val="0"/>
                <w:sz w:val="24"/>
                <w:szCs w:val="24"/>
              </w:rPr>
              <w:lastRenderedPageBreak/>
              <w:t>安排情况</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3</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根据各投标人对本项目拟安排项目管理班子配备安排情况由评委进行评议</w:t>
            </w:r>
            <w:r w:rsidRPr="00991781">
              <w:rPr>
                <w:rFonts w:asciiTheme="majorEastAsia" w:eastAsiaTheme="majorEastAsia" w:hAnsiTheme="majorEastAsia" w:cs="宋体"/>
                <w:kern w:val="0"/>
                <w:sz w:val="24"/>
                <w:szCs w:val="24"/>
              </w:rPr>
              <w:lastRenderedPageBreak/>
              <w:t>并打分，方案科学、合理、可行的得3分，方案较科学、较合理、较可行的得2分，方案一般的得1分，未提供的不得分。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5、绿化养护人员情况</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根据各投标人所提供绿化养护人员培训计划及档案的建立与管理是否完备，由评委进行评议并打分，方案科学、合理、可行的得3分，方案较科学、较合理、较可行的得2分，方案一般的得1分，未提供的不得分。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6、员工奖罚条例情况</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根据各投标人制定的员工奖罚条例是否使各项奖罚行为规范化并有章可循，由评委进行评议并打分，方案科学、合理、可行的得2分，方案较科学、较合理、较可行的得1.5分，方案一般的得1分，未提供的不得分。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7、设备工具保障及操作</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所提供各种作业设备日常使用、满足情况、维护保养考核办法是否规范、健全(至少含领用、使用、保管等)，由评委进行评议并打分，方案科学、规范、健全的得2分，方案较科学、较规范、较健全的得1.5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8、安全保证及应急保障</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根据各投标人对员工开展安全教育、文明服务等具体实施办法，由评委进行评议并打分，方案科学、合理、可行的得3分，方案较科学、较合理、较可行的得2分，方案一般的得1分，未提供的不得分。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9、服务质量承诺</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投标人对本项目绿化养护的服务质量承诺情况及绿化养护工具、人员按时到位的承诺情况，由评委进行评议并打分，承诺情况科学、合理、可行的得3分，承诺情况较科学、较合理、较可行的得2分，承诺情况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10、特色服务方案</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是否有提供其他特色服务方案(如符合学校理念的额外措施；管理目标体现人文、环保特点；有可持续发展服务观念等)情况，由评委进行评议并打分，方案科学、合理、可行的得3分，方案较科学、较合理、较可行的得2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11、细微偏差情形</w:t>
            </w:r>
          </w:p>
        </w:tc>
        <w:tc>
          <w:tcPr>
            <w:tcW w:w="64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7753"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由评委根据招标文件细微偏差情形的内容，认定投标人的投标文件不存在细微偏差的，得2分；认定有细微偏差的，每一项扣1分。</w:t>
            </w:r>
          </w:p>
        </w:tc>
      </w:tr>
    </w:tbl>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③商务项（F3×A3）满分为</w:t>
      </w:r>
      <w:r w:rsidRPr="00991781">
        <w:rPr>
          <w:rFonts w:asciiTheme="majorEastAsia" w:eastAsiaTheme="majorEastAsia" w:hAnsiTheme="majorEastAsia" w:cs="宋体"/>
          <w:kern w:val="0"/>
          <w:sz w:val="24"/>
          <w:szCs w:val="24"/>
          <w:u w:val="single"/>
        </w:rPr>
        <w:t>25</w:t>
      </w:r>
      <w:r w:rsidRPr="00991781">
        <w:rPr>
          <w:rFonts w:asciiTheme="majorEastAsia" w:eastAsiaTheme="majorEastAsia" w:hAnsiTheme="majorEastAsia"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3"/>
        <w:gridCol w:w="571"/>
        <w:gridCol w:w="8599"/>
      </w:tblGrid>
      <w:tr w:rsidR="00991781" w:rsidRPr="00991781" w:rsidTr="00991781">
        <w:trPr>
          <w:tblHeade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评标项目</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评标分值</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评标方法描述</w:t>
            </w:r>
          </w:p>
        </w:tc>
      </w:tr>
      <w:tr w:rsidR="00991781" w:rsidRPr="00991781" w:rsidTr="00991781">
        <w:trPr>
          <w:tblCellSpacing w:w="0" w:type="dxa"/>
        </w:trPr>
        <w:tc>
          <w:tcPr>
            <w:tcW w:w="0" w:type="auto"/>
            <w:vMerge w:val="restar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1、认证证书</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获得ISO9001质量管理体系认证的，得1分。注：须提供有效证书复印件和中国国家认证认可监督管理委员(http://www.cnca.gov.cn)或中国合格评定国家认可委员会(https://www.cnas.org.cn)网站的下载网页并注明网址，否则不得分，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(2)投标人获得ISO14001环境管理体系认证的，得1分，满分。 注：须提供有效证书复印件和中国国家认证认可监督管理委员(http://www.cnca.gov.cn)或中国合格评定国家认可委员会(https://www.cnas.org.cn)网站的下载网页并注明网址，否则不得分，原件备查。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投标人获得OHSAS18001职业健康与安全管理体系认证证书的，得1分。注：须提供有效证书复印件和中国国家认证认可监督管理委员(http://www.cnca.gov.cn)或中国合格评定国家认可委员会(https://www.cnas.org.cn)网站的下载网页并注明网址，否则不得分，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(4)投标人获得“守合同、重信用企业”证书的得1分。注：须提供有效的证书复印件，否则不得分，原件备查。</w:t>
            </w:r>
          </w:p>
        </w:tc>
      </w:tr>
      <w:tr w:rsidR="00991781" w:rsidRPr="00991781" w:rsidTr="00991781">
        <w:trPr>
          <w:tblCellSpacing w:w="0" w:type="dxa"/>
        </w:trPr>
        <w:tc>
          <w:tcPr>
            <w:tcW w:w="0" w:type="auto"/>
            <w:vMerge w:val="restar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2、人员配备</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根据各投标人拟投入本项目的绿化养护专职人员数量(不含管理人员，人员数量将作为采购单位季度付款前对中标人考核的依据之一)进行评分，人员数量满足9人的得1分，在此基础上每增加2人的加1分，满分3分。须提供投标人为其缴纳的近6个月的社保部门出具的社会保险缴纳证明材料，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根据投标人拟投入本项目的技术人员(需具备相关技术操作资格证书)，包含园林施工员、园林质检员、园林安全员、园林材料员等“四员”，每提供以上1个类别技术人员的得0.5分，满分2分。须提供人员证书复印件等有效证明材料及投标人为其缴纳的近6个月的社保部门出具的社会保险缴纳证明材料，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(3)投标人拟担任本项目的项目经理需满足：①具有本科以上(含本科)文化水平；②具有园林专业高级职称；③作为项目经理管理过两年以上绿化管理服务经验的；</w:t>
            </w:r>
            <w:r w:rsidRPr="00991781">
              <w:rPr>
                <w:rFonts w:asciiTheme="majorEastAsia" w:eastAsiaTheme="majorEastAsia" w:hAnsiTheme="majorEastAsia" w:cs="宋体"/>
                <w:kern w:val="0"/>
                <w:sz w:val="24"/>
                <w:szCs w:val="24"/>
              </w:rPr>
              <w:lastRenderedPageBreak/>
              <w:t>以上三项</w:t>
            </w:r>
            <w:proofErr w:type="gramStart"/>
            <w:r w:rsidRPr="00991781">
              <w:rPr>
                <w:rFonts w:asciiTheme="majorEastAsia" w:eastAsiaTheme="majorEastAsia" w:hAnsiTheme="majorEastAsia" w:cs="宋体"/>
                <w:kern w:val="0"/>
                <w:sz w:val="24"/>
                <w:szCs w:val="24"/>
              </w:rPr>
              <w:t>每满足</w:t>
            </w:r>
            <w:proofErr w:type="gramEnd"/>
            <w:r w:rsidRPr="00991781">
              <w:rPr>
                <w:rFonts w:asciiTheme="majorEastAsia" w:eastAsiaTheme="majorEastAsia" w:hAnsiTheme="majorEastAsia" w:cs="宋体"/>
                <w:kern w:val="0"/>
                <w:sz w:val="24"/>
                <w:szCs w:val="24"/>
              </w:rPr>
              <w:t>一项得1分，满分3分。需提供项目经理的学历证书，职称证书，担任项目经理负责过的绿化养护服务合同、担任项目经理的客户证明(需加盖业主公章)及投标人为其缴纳的连续两年的社保部门出具的社会保险缴纳证明材料。未提供</w:t>
            </w:r>
            <w:proofErr w:type="gramStart"/>
            <w:r w:rsidRPr="00991781">
              <w:rPr>
                <w:rFonts w:asciiTheme="majorEastAsia" w:eastAsiaTheme="majorEastAsia" w:hAnsiTheme="majorEastAsia" w:cs="宋体"/>
                <w:kern w:val="0"/>
                <w:sz w:val="24"/>
                <w:szCs w:val="24"/>
              </w:rPr>
              <w:t>社保证明</w:t>
            </w:r>
            <w:proofErr w:type="gramEnd"/>
            <w:r w:rsidRPr="00991781">
              <w:rPr>
                <w:rFonts w:asciiTheme="majorEastAsia" w:eastAsiaTheme="majorEastAsia" w:hAnsiTheme="majorEastAsia" w:cs="宋体"/>
                <w:kern w:val="0"/>
                <w:sz w:val="24"/>
                <w:szCs w:val="24"/>
              </w:rPr>
              <w:t>的本项不得分。</w:t>
            </w:r>
          </w:p>
        </w:tc>
      </w:tr>
      <w:tr w:rsidR="00991781" w:rsidRPr="00991781" w:rsidTr="00991781">
        <w:trPr>
          <w:tblCellSpacing w:w="0" w:type="dxa"/>
        </w:trPr>
        <w:tc>
          <w:tcPr>
            <w:tcW w:w="0" w:type="auto"/>
            <w:vMerge w:val="restar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3、企业荣誉</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根据各投标人的企业获得的荣誉情况由评委进行打分：投标人获得的或因投标人参与绿化养护项目，使被服务单位获得国家部委行政主管部门或行政机构出具的评奖情况进行打分，每提供一份有效证明文件的得1分；有效证明文件应包括国家部委行政主管部门或行政机构出具的评奖证明及双方签订的合同复印件，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(2)投标人获市级及以上建设行政部门或主管部门表彰,每提供一份有效证明文件的得1分，满分2分。有效证明文件须包含市级及以上建设行政部门或主管部门官方网站发布的信息截图佐证,未提供的不得分。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4、企业能力</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投标人具备风景园林或绿化景观工程设计资质能力的得1分,须提供相关资质能力证书复印件等有效证明材料，否则不得分，原件备查。</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5、业绩</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自2015年1月1日起至本次投标截止日期止(日期以合同签订日期为准)自身已完成的与本次项目同类型的合同的业绩情况进行打分：面积＜10万平方米的得0分；10万平方米≤面积＜20万平方米且提供对应项目合同业主单位出具的满意或服务优良(或良好)的证明材料的得1分；20万平方米≤面积＜30万平方米且提供对应项目合同业主单位出具的满意或服务优良(或良好)的证明材料的得2分；面积≥30万平方米且提供对应项目合同业主单位出具的满意或服务优良(或良好)的证明材料的得3分；以上累积得分满分为3分。注：投标人需同时提供中标公告(提供相关网站中标公告的下载网页并注明网址)、中标通知书复印件、采购合同文本复印件(采购合同</w:t>
            </w:r>
            <w:proofErr w:type="gramStart"/>
            <w:r w:rsidRPr="00991781">
              <w:rPr>
                <w:rFonts w:asciiTheme="majorEastAsia" w:eastAsiaTheme="majorEastAsia" w:hAnsiTheme="majorEastAsia" w:cs="宋体"/>
                <w:kern w:val="0"/>
                <w:sz w:val="24"/>
                <w:szCs w:val="24"/>
              </w:rPr>
              <w:t>需体现</w:t>
            </w:r>
            <w:proofErr w:type="gramEnd"/>
            <w:r w:rsidRPr="00991781">
              <w:rPr>
                <w:rFonts w:asciiTheme="majorEastAsia" w:eastAsiaTheme="majorEastAsia" w:hAnsiTheme="majorEastAsia" w:cs="宋体"/>
                <w:kern w:val="0"/>
                <w:sz w:val="24"/>
                <w:szCs w:val="24"/>
              </w:rPr>
              <w:t>绿化养护的面积，若未体现，须出具用户单位的体现该项目绿化养护面积的证明材料)，以及用户评价报告文本复印件，未同时提供以上证明材料的本项不得分。采购合同文本须加盖投标人公章并注明复印件与原件一</w:t>
            </w:r>
            <w:r w:rsidRPr="00991781">
              <w:rPr>
                <w:rFonts w:asciiTheme="majorEastAsia" w:eastAsiaTheme="majorEastAsia" w:hAnsiTheme="majorEastAsia" w:cs="宋体"/>
                <w:kern w:val="0"/>
                <w:sz w:val="24"/>
                <w:szCs w:val="24"/>
              </w:rPr>
              <w:lastRenderedPageBreak/>
              <w:t>致，评标委员会将保留要求投标人提供原件予以核查的权利。评标过程中如发现填报不实，本项不得分,原件备查。</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6、设备情况</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拟投入本项目的自有产权的洒水车情况进行评分，总质量10吨及以上的洒水车≥1部的得1分；需同时提供设备的行驶证、机动车登记证书及购置发票复印件，以上证件所注明的单位应与投标人一致，否则不得分，原件备查。</w:t>
            </w:r>
          </w:p>
        </w:tc>
      </w:tr>
      <w:tr w:rsidR="00991781" w:rsidRPr="00991781" w:rsidTr="00991781">
        <w:trPr>
          <w:tblCellSpacing w:w="0" w:type="dxa"/>
        </w:trPr>
        <w:tc>
          <w:tcPr>
            <w:tcW w:w="0" w:type="auto"/>
            <w:vMerge w:val="restar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7、售后服务</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(1)根据投标人所提供的已履行或正在履行的绿化养护项目客户满意度情况进行打分，每提供一份评价满意的得1分，满分3分。注：①同时提供合同文本及用户方盖章的相关证明材料。未提供材料的本项不得分。 ②本项评分项与第3.业绩评分项中用户评价报告文本不得重复得分。</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为了保证服务的便捷性，投标人在本次项目所在地设有公司或分公司或全资子公司或在投标文件中承诺中标后在中标通知书发出后20日内在本次项目所在地设有分公司或全资子公司的得2分，须提供相关证明材料或承诺函，未提供的得0分。</w:t>
            </w:r>
          </w:p>
        </w:tc>
      </w:tr>
    </w:tbl>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④加分项（F4×A4）</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a.优先类节能产品、环境标志产品：</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a2若节能、环境标志产品仅是构成投标产品的部件、组件或零件，则该投标产品不享受鼓励优惠政策。同一品目中各认证证书不重复计算加分。强制类节能产品不享受加分。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7"/>
        <w:gridCol w:w="554"/>
        <w:gridCol w:w="8032"/>
      </w:tblGrid>
      <w:tr w:rsidR="00991781" w:rsidRPr="00991781" w:rsidTr="00991781">
        <w:trPr>
          <w:tblHeade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评标项目</w:t>
            </w:r>
          </w:p>
        </w:tc>
        <w:tc>
          <w:tcPr>
            <w:tcW w:w="55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评标分值</w:t>
            </w:r>
          </w:p>
        </w:tc>
        <w:tc>
          <w:tcPr>
            <w:tcW w:w="803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评标方法描述</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节能、减排、环境标志产品部分</w:t>
            </w:r>
          </w:p>
        </w:tc>
        <w:tc>
          <w:tcPr>
            <w:tcW w:w="55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w:t>
            </w:r>
          </w:p>
        </w:tc>
        <w:tc>
          <w:tcPr>
            <w:tcW w:w="803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①、若同一合同包内的节能(非强制类产品)、环境标志产品报价总金额低于本合同包报价总金额20%(含20%)以下的，将分别给予节能、环境标志产品价格评标项和技术评标</w:t>
            </w:r>
            <w:proofErr w:type="gramStart"/>
            <w:r w:rsidRPr="00991781">
              <w:rPr>
                <w:rFonts w:asciiTheme="majorEastAsia" w:eastAsiaTheme="majorEastAsia" w:hAnsiTheme="majorEastAsia" w:cs="宋体"/>
                <w:kern w:val="0"/>
                <w:sz w:val="24"/>
                <w:szCs w:val="24"/>
              </w:rPr>
              <w:t>项标准</w:t>
            </w:r>
            <w:proofErr w:type="gramEnd"/>
            <w:r w:rsidRPr="00991781">
              <w:rPr>
                <w:rFonts w:asciiTheme="majorEastAsia" w:eastAsiaTheme="majorEastAsia" w:hAnsiTheme="majorEastAsia" w:cs="宋体"/>
                <w:kern w:val="0"/>
                <w:sz w:val="24"/>
                <w:szCs w:val="24"/>
              </w:rPr>
              <w:t>总分值4％的加分； ②、若同一合同包内节能(非强制类产品)、环境标志产品报价总金额占本合同包报价总金额20%-50%(含50%)的，将分别给予节能、环境标志产品在价格评标项和技术评标</w:t>
            </w:r>
            <w:proofErr w:type="gramStart"/>
            <w:r w:rsidRPr="00991781">
              <w:rPr>
                <w:rFonts w:asciiTheme="majorEastAsia" w:eastAsiaTheme="majorEastAsia" w:hAnsiTheme="majorEastAsia" w:cs="宋体"/>
                <w:kern w:val="0"/>
                <w:sz w:val="24"/>
                <w:szCs w:val="24"/>
              </w:rPr>
              <w:t>项标准</w:t>
            </w:r>
            <w:proofErr w:type="gramEnd"/>
            <w:r w:rsidRPr="00991781">
              <w:rPr>
                <w:rFonts w:asciiTheme="majorEastAsia" w:eastAsiaTheme="majorEastAsia" w:hAnsiTheme="majorEastAsia" w:cs="宋体"/>
                <w:kern w:val="0"/>
                <w:sz w:val="24"/>
                <w:szCs w:val="24"/>
              </w:rPr>
              <w:t>总分值6％的加分； ③、若同一合同包内节能(非强制类产品)、环境标志产品报价总金额占本合同包报价总金额50%以上的，将分别给予节能、环境标志产品在价格评标项和技术评标</w:t>
            </w:r>
            <w:proofErr w:type="gramStart"/>
            <w:r w:rsidRPr="00991781">
              <w:rPr>
                <w:rFonts w:asciiTheme="majorEastAsia" w:eastAsiaTheme="majorEastAsia" w:hAnsiTheme="majorEastAsia" w:cs="宋体"/>
                <w:kern w:val="0"/>
                <w:sz w:val="24"/>
                <w:szCs w:val="24"/>
              </w:rPr>
              <w:t>项标准</w:t>
            </w:r>
            <w:proofErr w:type="gramEnd"/>
            <w:r w:rsidRPr="00991781">
              <w:rPr>
                <w:rFonts w:asciiTheme="majorEastAsia" w:eastAsiaTheme="majorEastAsia" w:hAnsiTheme="majorEastAsia" w:cs="宋体"/>
                <w:kern w:val="0"/>
                <w:sz w:val="24"/>
                <w:szCs w:val="24"/>
              </w:rPr>
              <w:t>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w:t>
            </w:r>
            <w:proofErr w:type="gramStart"/>
            <w:r w:rsidRPr="00991781">
              <w:rPr>
                <w:rFonts w:asciiTheme="majorEastAsia" w:eastAsiaTheme="majorEastAsia" w:hAnsiTheme="majorEastAsia" w:cs="宋体"/>
                <w:kern w:val="0"/>
                <w:sz w:val="24"/>
                <w:szCs w:val="24"/>
              </w:rPr>
              <w:t>响应性只根据</w:t>
            </w:r>
            <w:proofErr w:type="gramEnd"/>
            <w:r w:rsidRPr="00991781">
              <w:rPr>
                <w:rFonts w:asciiTheme="majorEastAsia" w:eastAsiaTheme="majorEastAsia" w:hAnsiTheme="majorEastAsia" w:cs="宋体"/>
                <w:kern w:val="0"/>
                <w:sz w:val="24"/>
                <w:szCs w:val="24"/>
              </w:rPr>
              <w:t>投标文件本身的内容，而不寻求其他的外部证据。(本文件中其他有关附加部分评审中节能、环境标志产品描述情况与此处不一致，以此处为准)</w:t>
            </w:r>
          </w:p>
        </w:tc>
      </w:tr>
    </w:tbl>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（4）中标候选人排列规则顺序如下：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a.按照评标总得分（FA）由高到低顺序排列。</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b.评标总得分（FA）相同的，按照评标价（即价格扣除后的投标报价）由低到高顺序排列。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c.评标总得分（FA）且评标价（即价格扣除后的投标报价）相同的并列。 </w:t>
      </w:r>
    </w:p>
    <w:p w:rsidR="00991781" w:rsidRPr="00991781" w:rsidRDefault="00991781" w:rsidP="00991781">
      <w:pPr>
        <w:widowControl/>
        <w:shd w:val="clear" w:color="auto" w:fill="FFFFFF"/>
        <w:spacing w:line="500" w:lineRule="exact"/>
        <w:jc w:val="left"/>
        <w:rPr>
          <w:rFonts w:asciiTheme="majorEastAsia" w:eastAsiaTheme="majorEastAsia" w:hAnsiTheme="majorEastAsia" w:cs="宋体"/>
          <w:color w:val="393939"/>
          <w:kern w:val="0"/>
          <w:sz w:val="20"/>
          <w:szCs w:val="20"/>
        </w:rPr>
      </w:pPr>
      <w:r w:rsidRPr="00991781">
        <w:rPr>
          <w:rFonts w:asciiTheme="majorEastAsia" w:eastAsiaTheme="majorEastAsia" w:hAnsiTheme="majorEastAsia" w:cs="宋体"/>
          <w:b/>
          <w:bCs/>
          <w:color w:val="393939"/>
          <w:kern w:val="0"/>
          <w:sz w:val="24"/>
          <w:szCs w:val="24"/>
        </w:rPr>
        <w:lastRenderedPageBreak/>
        <w:t>合同包2采用综合评分法</w:t>
      </w:r>
      <w:r w:rsidRPr="00991781">
        <w:rPr>
          <w:rFonts w:asciiTheme="majorEastAsia" w:eastAsiaTheme="majorEastAsia" w:hAnsiTheme="majorEastAsia" w:cs="宋体"/>
          <w:color w:val="393939"/>
          <w:kern w:val="0"/>
          <w:sz w:val="24"/>
          <w:szCs w:val="24"/>
        </w:rPr>
        <w:t>：</w:t>
      </w:r>
      <w:r w:rsidRPr="00991781">
        <w:rPr>
          <w:rFonts w:asciiTheme="majorEastAsia" w:eastAsiaTheme="majorEastAsia" w:hAnsiTheme="majorEastAsia" w:cs="宋体" w:hint="eastAsia"/>
          <w:color w:val="393939"/>
          <w:kern w:val="0"/>
          <w:sz w:val="20"/>
          <w:szCs w:val="20"/>
        </w:rPr>
        <w:t xml:space="preserve"> </w:t>
      </w:r>
    </w:p>
    <w:p w:rsidR="00991781" w:rsidRPr="00991781" w:rsidRDefault="00991781" w:rsidP="00991781">
      <w:pPr>
        <w:widowControl/>
        <w:spacing w:line="500" w:lineRule="exact"/>
        <w:ind w:firstLine="480"/>
        <w:jc w:val="left"/>
        <w:rPr>
          <w:rFonts w:asciiTheme="majorEastAsia" w:eastAsiaTheme="majorEastAsia" w:hAnsiTheme="majorEastAsia" w:cs="宋体" w:hint="eastAsia"/>
          <w:kern w:val="0"/>
          <w:sz w:val="24"/>
          <w:szCs w:val="24"/>
        </w:rPr>
      </w:pPr>
      <w:r w:rsidRPr="00991781">
        <w:rPr>
          <w:rFonts w:asciiTheme="majorEastAsia" w:eastAsiaTheme="majorEastAsia" w:hAnsiTheme="majorEastAsia" w:cs="宋体"/>
          <w:kern w:val="0"/>
          <w:sz w:val="24"/>
          <w:szCs w:val="24"/>
        </w:rPr>
        <w:t>（1）投标文件满足招标文件全部实质性要求，</w:t>
      </w:r>
      <w:proofErr w:type="gramStart"/>
      <w:r w:rsidRPr="00991781">
        <w:rPr>
          <w:rFonts w:asciiTheme="majorEastAsia" w:eastAsiaTheme="majorEastAsia" w:hAnsiTheme="majorEastAsia" w:cs="宋体"/>
          <w:kern w:val="0"/>
          <w:sz w:val="24"/>
          <w:szCs w:val="24"/>
        </w:rPr>
        <w:t>且按照</w:t>
      </w:r>
      <w:proofErr w:type="gramEnd"/>
      <w:r w:rsidRPr="00991781">
        <w:rPr>
          <w:rFonts w:asciiTheme="majorEastAsia" w:eastAsiaTheme="majorEastAsia" w:hAnsiTheme="majorEastAsia" w:cs="宋体"/>
          <w:kern w:val="0"/>
          <w:sz w:val="24"/>
          <w:szCs w:val="24"/>
        </w:rPr>
        <w:t xml:space="preserve">评审因素的量化指标评审得分（即评标总得分）最高的投标人为中标候选人。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（3）各项评审因素的设置如下：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①价格项（F1×A1）满分为</w:t>
      </w:r>
      <w:r w:rsidRPr="00991781">
        <w:rPr>
          <w:rFonts w:asciiTheme="majorEastAsia" w:eastAsiaTheme="majorEastAsia" w:hAnsiTheme="majorEastAsia" w:cs="宋体"/>
          <w:kern w:val="0"/>
          <w:sz w:val="24"/>
          <w:szCs w:val="24"/>
          <w:u w:val="single"/>
        </w:rPr>
        <w:t>20</w:t>
      </w:r>
      <w:r w:rsidRPr="00991781">
        <w:rPr>
          <w:rFonts w:asciiTheme="majorEastAsia" w:eastAsiaTheme="majorEastAsia" w:hAnsiTheme="majorEastAsia" w:cs="宋体"/>
          <w:kern w:val="0"/>
          <w:sz w:val="24"/>
          <w:szCs w:val="24"/>
        </w:rPr>
        <w:t>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a.价格分采用低价优先法计算，即满足招标文件要求且投标价格最低的投标报价为评标基准价，其价格分为满分。其他投标人的价格</w:t>
      </w:r>
      <w:proofErr w:type="gramStart"/>
      <w:r w:rsidRPr="00991781">
        <w:rPr>
          <w:rFonts w:asciiTheme="majorEastAsia" w:eastAsiaTheme="majorEastAsia" w:hAnsiTheme="majorEastAsia" w:cs="宋体"/>
          <w:kern w:val="0"/>
          <w:sz w:val="24"/>
          <w:szCs w:val="24"/>
        </w:rPr>
        <w:t>分统一</w:t>
      </w:r>
      <w:proofErr w:type="gramEnd"/>
      <w:r w:rsidRPr="00991781">
        <w:rPr>
          <w:rFonts w:asciiTheme="majorEastAsia" w:eastAsiaTheme="majorEastAsia" w:hAnsiTheme="majorEastAsia" w:cs="宋体"/>
          <w:kern w:val="0"/>
          <w:sz w:val="24"/>
          <w:szCs w:val="24"/>
        </w:rPr>
        <w:t xml:space="preserve">按照下列公式计算：投标报价得分=（评标基准价／投标报价）×100。因落实政府采购政策需进行价格扣除的，以扣除后的价格计算评标基准价和投标报价。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b.价格扣除的规则如下：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5"/>
        <w:gridCol w:w="8428"/>
      </w:tblGrid>
      <w:tr w:rsidR="00991781" w:rsidRPr="00991781" w:rsidTr="00991781">
        <w:trPr>
          <w:tblHeade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评标项目</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评标方法</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小型、微型企业，监狱企业，残疾人</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w:t>
            </w:r>
            <w:proofErr w:type="gramStart"/>
            <w:r w:rsidRPr="00991781">
              <w:rPr>
                <w:rFonts w:asciiTheme="majorEastAsia" w:eastAsiaTheme="majorEastAsia" w:hAnsiTheme="majorEastAsia" w:cs="宋体"/>
                <w:b/>
                <w:bCs/>
                <w:kern w:val="0"/>
                <w:sz w:val="24"/>
                <w:szCs w:val="24"/>
              </w:rPr>
              <w:t>一</w:t>
            </w:r>
            <w:proofErr w:type="gramEnd"/>
            <w:r w:rsidRPr="00991781">
              <w:rPr>
                <w:rFonts w:asciiTheme="majorEastAsia" w:eastAsiaTheme="majorEastAsia" w:hAnsiTheme="majorEastAsia" w:cs="宋体"/>
                <w:b/>
                <w:bCs/>
                <w:kern w:val="0"/>
                <w:sz w:val="24"/>
                <w:szCs w:val="24"/>
              </w:rPr>
              <w:t>)《政府采购促进中小企业发展暂行办法》价格的扣除：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w:t>
            </w:r>
            <w:r w:rsidRPr="00991781">
              <w:rPr>
                <w:rFonts w:asciiTheme="majorEastAsia" w:eastAsiaTheme="majorEastAsia" w:hAnsiTheme="majorEastAsia" w:cs="宋体"/>
                <w:b/>
                <w:bCs/>
                <w:kern w:val="0"/>
                <w:sz w:val="24"/>
                <w:szCs w:val="24"/>
              </w:rPr>
              <w:lastRenderedPageBreak/>
              <w:t>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w:t>
            </w:r>
            <w:proofErr w:type="gramStart"/>
            <w:r w:rsidRPr="00991781">
              <w:rPr>
                <w:rFonts w:asciiTheme="majorEastAsia" w:eastAsiaTheme="majorEastAsia" w:hAnsiTheme="majorEastAsia" w:cs="宋体"/>
                <w:b/>
                <w:bCs/>
                <w:kern w:val="0"/>
                <w:sz w:val="24"/>
                <w:szCs w:val="24"/>
              </w:rPr>
              <w:t>响应性只根据</w:t>
            </w:r>
            <w:proofErr w:type="gramEnd"/>
            <w:r w:rsidRPr="00991781">
              <w:rPr>
                <w:rFonts w:asciiTheme="majorEastAsia" w:eastAsiaTheme="majorEastAsia" w:hAnsiTheme="majorEastAsia" w:cs="宋体"/>
                <w:b/>
                <w:bCs/>
                <w:kern w:val="0"/>
                <w:sz w:val="24"/>
                <w:szCs w:val="24"/>
              </w:rPr>
              <w:t>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w:t>
            </w:r>
            <w:proofErr w:type="gramStart"/>
            <w:r w:rsidRPr="00991781">
              <w:rPr>
                <w:rFonts w:asciiTheme="majorEastAsia" w:eastAsiaTheme="majorEastAsia" w:hAnsiTheme="majorEastAsia" w:cs="宋体"/>
                <w:b/>
                <w:bCs/>
                <w:kern w:val="0"/>
                <w:sz w:val="24"/>
                <w:szCs w:val="24"/>
              </w:rPr>
              <w:t>定劳动</w:t>
            </w:r>
            <w:proofErr w:type="gramEnd"/>
            <w:r w:rsidRPr="00991781">
              <w:rPr>
                <w:rFonts w:asciiTheme="majorEastAsia" w:eastAsiaTheme="majorEastAsia" w:hAnsiTheme="majorEastAsia" w:cs="宋体"/>
                <w:b/>
                <w:bCs/>
                <w:kern w:val="0"/>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w:t>
            </w:r>
            <w:r w:rsidRPr="00991781">
              <w:rPr>
                <w:rFonts w:asciiTheme="majorEastAsia" w:eastAsiaTheme="majorEastAsia" w:hAnsiTheme="majorEastAsia" w:cs="宋体"/>
                <w:b/>
                <w:bCs/>
                <w:kern w:val="0"/>
                <w:sz w:val="24"/>
                <w:szCs w:val="24"/>
              </w:rPr>
              <w:lastRenderedPageBreak/>
              <w:t>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w:t>
            </w:r>
          </w:p>
        </w:tc>
      </w:tr>
    </w:tbl>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②技术项（F2×A2）满分为</w:t>
      </w:r>
      <w:r w:rsidRPr="00991781">
        <w:rPr>
          <w:rFonts w:asciiTheme="majorEastAsia" w:eastAsiaTheme="majorEastAsia" w:hAnsiTheme="majorEastAsia" w:cs="宋体"/>
          <w:kern w:val="0"/>
          <w:sz w:val="24"/>
          <w:szCs w:val="24"/>
          <w:u w:val="single"/>
        </w:rPr>
        <w:t>55</w:t>
      </w:r>
      <w:r w:rsidRPr="00991781">
        <w:rPr>
          <w:rFonts w:asciiTheme="majorEastAsia" w:eastAsiaTheme="majorEastAsia" w:hAnsiTheme="majorEastAsia"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644"/>
        <w:gridCol w:w="7748"/>
      </w:tblGrid>
      <w:tr w:rsidR="00991781" w:rsidRPr="00991781" w:rsidTr="00991781">
        <w:trPr>
          <w:tblHeade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评标项目</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评标分值</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评标方法描述</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1、服务响应情况</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23</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委根据招标文件第五章“2.技术和服务要求”中所编列的项目要求及“技术和服务要求响应表”进行评议，全部满足的得23分，招标文件中标注“★”条款为实质性要求，不得出现负偏离，否则投标无效。不带“★”</w:t>
            </w:r>
            <w:proofErr w:type="gramStart"/>
            <w:r w:rsidRPr="00991781">
              <w:rPr>
                <w:rFonts w:asciiTheme="majorEastAsia" w:eastAsiaTheme="majorEastAsia" w:hAnsiTheme="majorEastAsia" w:cs="宋体"/>
                <w:kern w:val="0"/>
                <w:sz w:val="24"/>
                <w:szCs w:val="24"/>
              </w:rPr>
              <w:t>的每负偏离</w:t>
            </w:r>
            <w:proofErr w:type="gramEnd"/>
            <w:r w:rsidRPr="00991781">
              <w:rPr>
                <w:rFonts w:asciiTheme="majorEastAsia" w:eastAsiaTheme="majorEastAsia" w:hAnsiTheme="majorEastAsia" w:cs="宋体"/>
                <w:kern w:val="0"/>
                <w:sz w:val="24"/>
                <w:szCs w:val="24"/>
              </w:rPr>
              <w:t>一项扣3分。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2、过渡交接计划安排与组织实施情况</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制定的过渡交接计划安排与组织实施是否合理、是否可行、对采购人过渡期造成不利影响程度等情况，由评委进行评议并打分，方案科学、合理、可行的得2分，方案较科学、较合理、较可行的得1.5分，方案一般的得1分，未提供的不得分。</w:t>
            </w:r>
          </w:p>
        </w:tc>
      </w:tr>
      <w:tr w:rsidR="00991781" w:rsidRPr="00991781" w:rsidTr="00991781">
        <w:trPr>
          <w:tblCellSpacing w:w="0" w:type="dxa"/>
        </w:trPr>
        <w:tc>
          <w:tcPr>
            <w:tcW w:w="0" w:type="auto"/>
            <w:vMerge w:val="restar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3、绿化养护质量方案及保证措施</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(1)根据各投标人针对本项目的绿化养护工作计划及实施方案情况，由评委进行评议并打分，方案科学、合理、可行的得3分，方案较科学、较合理、较可行的得2分，方案一般的得1分，未提供的不得分。</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根据各投标人所提供针对突击性任务、重大活动、节假日期间的绿化养护工作任务安排是否合理，由评委进行评议并打分，方案科学、合理、可行的得3分，方案较科学、较合理、较可行的得2分，方案一般的得1分，</w:t>
            </w:r>
            <w:r w:rsidRPr="00991781">
              <w:rPr>
                <w:rFonts w:asciiTheme="majorEastAsia" w:eastAsiaTheme="majorEastAsia" w:hAnsiTheme="majorEastAsia" w:cs="宋体"/>
                <w:kern w:val="0"/>
                <w:sz w:val="24"/>
                <w:szCs w:val="24"/>
              </w:rPr>
              <w:lastRenderedPageBreak/>
              <w:t>未提供的不得分。</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根据各投标人针对项目所在地的植物生长习性、人文地理、气候环境等情况结合本项目的特点进行文字陈述情况，由评委进行评议并打分,文字陈述内容全面、具体、针对性好的得3分，内容较全面、较具体、针对性较好的得2分，内容不够全面、针对性一般的得1分，其余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4、管理人员安排情况</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根据各投标人对本项目拟安排项目管理班子配备安排情况由评委进行评议并打分，方案科学、合理、可行的得3分，方案较科学、较合理、较可行的得2分，方案一般的得1分，未提供的不得分。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5、绿化养护人员情况</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根据各投标人所提供绿化养护人员培训计划及档案的建立与管理是否完备，由评委进行评议并打分，方案科学、合理、可行的得3分，方案较科学、较合理、较可行的得2分，方案一般的得1分，未提供的不得分。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6、员工奖罚条例情况</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根据各投标人制定的员工奖罚条例是否使各项奖罚行为规范化并有章可循，由评委进行评议并打分，方案科学、合理、可行的得2分，方案较科学、较合理、较可行的得1.5分，方案一般的得1分，未提供的不得分。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7、设备工具保障及操作</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所提供各种作业设备日常使用、满足情况、维护保养考核办法是否规范、健全(至少含领用、使用、保管等)，由评委进行评议并打分，方案科学、规范、健全的得2分，方案较科学、较规范、较健全的得1.5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8、安全保证及应急保障</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根据各投标人对员工开展安全教育、文明服务等具体实施办法，由评委进行评议并打分，方案科学、合理、可行的得3分，方案较科学、较合理、较可行的得2分，方案一般的得1分，未提供的不得分。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9、服务质量承诺</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投标人对本项目绿化养护的服务质量承诺情况及绿化养护工具、人员按时到位的承诺情况，由评委进行评议并打分，承诺情况科学、合理、可行的得3分，承诺情况较科学、较合理、较可行的得2分，承诺情况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10、特色服务方案</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是否有提供其他特色服务方案(如符合学校理念的额外措施；管理目标体现人文、环保特点；有可持续发展服务观念等)情况，由评委进行评议并打分，方案科学、合理、可行的得3分，方案较科学、较合理、较可行的得2分，方案一般的得1分，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11、细微偏差情形</w:t>
            </w:r>
          </w:p>
        </w:tc>
        <w:tc>
          <w:tcPr>
            <w:tcW w:w="64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7748"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由评委根据招标文件细微偏差情形的内容，认定投标人的投标文件不存在细微偏差的，得2分；认定有细微偏差的，每一项扣1分。</w:t>
            </w:r>
          </w:p>
        </w:tc>
      </w:tr>
    </w:tbl>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③商务项（F3×A3）满分为</w:t>
      </w:r>
      <w:r w:rsidRPr="00991781">
        <w:rPr>
          <w:rFonts w:asciiTheme="majorEastAsia" w:eastAsiaTheme="majorEastAsia" w:hAnsiTheme="majorEastAsia" w:cs="宋体"/>
          <w:kern w:val="0"/>
          <w:sz w:val="24"/>
          <w:szCs w:val="24"/>
          <w:u w:val="single"/>
        </w:rPr>
        <w:t>25</w:t>
      </w:r>
      <w:r w:rsidRPr="00991781">
        <w:rPr>
          <w:rFonts w:asciiTheme="majorEastAsia" w:eastAsiaTheme="majorEastAsia" w:hAnsiTheme="majorEastAsia"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3"/>
        <w:gridCol w:w="571"/>
        <w:gridCol w:w="8599"/>
      </w:tblGrid>
      <w:tr w:rsidR="00991781" w:rsidRPr="00991781" w:rsidTr="00991781">
        <w:trPr>
          <w:tblHeade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评标项目</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评标分值</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评标方法描述</w:t>
            </w:r>
          </w:p>
        </w:tc>
      </w:tr>
      <w:tr w:rsidR="00991781" w:rsidRPr="00991781" w:rsidTr="00991781">
        <w:trPr>
          <w:tblCellSpacing w:w="0" w:type="dxa"/>
        </w:trPr>
        <w:tc>
          <w:tcPr>
            <w:tcW w:w="0" w:type="auto"/>
            <w:vMerge w:val="restar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1、认证证书</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投标人获得ISO9001质量管理体系认证的，得1分。注：须提供有效证书复印件和中国国家认证认可监督管理委员(http://www.cnca.gov.cn)或中国合格评定国家认可委员会(https://www.cnas.org.cn)网站的下载网页并注明网址，否则不得分，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(2)投标人获得ISO14001环境管理体系认证的，得1分，满分。 注：须提供有效证书复印件和中国国家认证认可监督管理委员(http://www.cnca.gov.cn)或中国合格评定国家认可委员会(https://www.cnas.org.cn)网站的下载网页并注明网址，否则不得分，原件备查。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投标人获得OHSAS18001职业健康与安全管理体系认证证书的，得1分。注：须提供有效证书复印件和中国国家认证认可监督管理委员(http://www.cnca.gov.cn)或中国合格评定国家认可委员会(https://www.cnas.org.cn)网站的下载网页并注明网址，否则不得分，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(4)投标人获得“守合同、重信用企业”证书的得1分。注：须提供有效的证书复印件，否则不得分，原件备查。</w:t>
            </w:r>
          </w:p>
        </w:tc>
      </w:tr>
      <w:tr w:rsidR="00991781" w:rsidRPr="00991781" w:rsidTr="00991781">
        <w:trPr>
          <w:tblCellSpacing w:w="0" w:type="dxa"/>
        </w:trPr>
        <w:tc>
          <w:tcPr>
            <w:tcW w:w="0" w:type="auto"/>
            <w:vMerge w:val="restar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2、人员配</w:t>
            </w:r>
            <w:r w:rsidRPr="00991781">
              <w:rPr>
                <w:rFonts w:asciiTheme="majorEastAsia" w:eastAsiaTheme="majorEastAsia" w:hAnsiTheme="majorEastAsia" w:cs="宋体"/>
                <w:kern w:val="0"/>
                <w:sz w:val="24"/>
                <w:szCs w:val="24"/>
              </w:rPr>
              <w:lastRenderedPageBreak/>
              <w:t>备</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3</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(1)根据各投标人拟投入本项目的绿化养护专职人员数量(不含管理人员，人员数量将作为采购单位季度付款前对中标人考核的依据之一)进行评分，人员数量满足18</w:t>
            </w:r>
            <w:r w:rsidRPr="00991781">
              <w:rPr>
                <w:rFonts w:asciiTheme="majorEastAsia" w:eastAsiaTheme="majorEastAsia" w:hAnsiTheme="majorEastAsia" w:cs="宋体"/>
                <w:kern w:val="0"/>
                <w:sz w:val="24"/>
                <w:szCs w:val="24"/>
              </w:rPr>
              <w:lastRenderedPageBreak/>
              <w:t>人的得1分，在此基础上每增加2人的加1分，满分3分。须提供投标人为其缴纳的近6个月的社保部门出具的社会保险缴纳证明材料，原件备查。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根据投标人拟投入本项目的技术人员(需具备相关技术操作资格证书)，包含园林施工员、园林质检员、园林安全员、园林材料员等“四员”，每提供以上1个类别技术人员的得0.5分，满分2分。须提供人员证书复印件等有效证明材料及投标人为其缴纳的近6个月的社保部门出具的社会保险缴纳证明材料，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(3)投标人拟担任本项目的项目经理需满足：①具有本科以上(含本科)文化水平②具有园林专业高级及以上职称；③作为项目经理管理过两年以上绿化管理服务经验的，以上三项</w:t>
            </w:r>
            <w:proofErr w:type="gramStart"/>
            <w:r w:rsidRPr="00991781">
              <w:rPr>
                <w:rFonts w:asciiTheme="majorEastAsia" w:eastAsiaTheme="majorEastAsia" w:hAnsiTheme="majorEastAsia" w:cs="宋体"/>
                <w:kern w:val="0"/>
                <w:sz w:val="24"/>
                <w:szCs w:val="24"/>
              </w:rPr>
              <w:t>每满足</w:t>
            </w:r>
            <w:proofErr w:type="gramEnd"/>
            <w:r w:rsidRPr="00991781">
              <w:rPr>
                <w:rFonts w:asciiTheme="majorEastAsia" w:eastAsiaTheme="majorEastAsia" w:hAnsiTheme="majorEastAsia" w:cs="宋体"/>
                <w:kern w:val="0"/>
                <w:sz w:val="24"/>
                <w:szCs w:val="24"/>
              </w:rPr>
              <w:t>一项得1分，满分3分。需提供项目经理的学历证书，职称证书，项目经理负责过的绿化养护服务合同、项目经理的客户证明(需加盖业主公章)及投标人为其缴纳的连续两年的社保部门出具的社会保险缴纳证明材料。未提供</w:t>
            </w:r>
            <w:proofErr w:type="gramStart"/>
            <w:r w:rsidRPr="00991781">
              <w:rPr>
                <w:rFonts w:asciiTheme="majorEastAsia" w:eastAsiaTheme="majorEastAsia" w:hAnsiTheme="majorEastAsia" w:cs="宋体"/>
                <w:kern w:val="0"/>
                <w:sz w:val="24"/>
                <w:szCs w:val="24"/>
              </w:rPr>
              <w:t>社保证明</w:t>
            </w:r>
            <w:proofErr w:type="gramEnd"/>
            <w:r w:rsidRPr="00991781">
              <w:rPr>
                <w:rFonts w:asciiTheme="majorEastAsia" w:eastAsiaTheme="majorEastAsia" w:hAnsiTheme="majorEastAsia" w:cs="宋体"/>
                <w:kern w:val="0"/>
                <w:sz w:val="24"/>
                <w:szCs w:val="24"/>
              </w:rPr>
              <w:t>的本项不得分。</w:t>
            </w:r>
          </w:p>
        </w:tc>
      </w:tr>
      <w:tr w:rsidR="00991781" w:rsidRPr="00991781" w:rsidTr="00991781">
        <w:trPr>
          <w:tblCellSpacing w:w="0" w:type="dxa"/>
        </w:trPr>
        <w:tc>
          <w:tcPr>
            <w:tcW w:w="0" w:type="auto"/>
            <w:vMerge w:val="restar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3、企业荣誉</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根据各投标人的企业获得的荣誉情况由评委进行打分：投标人获得的或因投标人参与绿化养护项目，使被服务单位获得国家部委行政主管部门或行政机构出具的评奖情况进行打分，每提供一份有效证明文件的得1分；有效证明文件应包括国家部委行政主管部门或行政机构出具的评奖证明及双方签订的合同复印件，原件备查。</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(2)投标人获市级及以上建设行政部门或</w:t>
            </w:r>
            <w:proofErr w:type="gramStart"/>
            <w:r w:rsidRPr="00991781">
              <w:rPr>
                <w:rFonts w:asciiTheme="majorEastAsia" w:eastAsiaTheme="majorEastAsia" w:hAnsiTheme="majorEastAsia" w:cs="宋体"/>
                <w:kern w:val="0"/>
                <w:sz w:val="24"/>
                <w:szCs w:val="24"/>
              </w:rPr>
              <w:t>或</w:t>
            </w:r>
            <w:proofErr w:type="gramEnd"/>
            <w:r w:rsidRPr="00991781">
              <w:rPr>
                <w:rFonts w:asciiTheme="majorEastAsia" w:eastAsiaTheme="majorEastAsia" w:hAnsiTheme="majorEastAsia" w:cs="宋体"/>
                <w:kern w:val="0"/>
                <w:sz w:val="24"/>
                <w:szCs w:val="24"/>
              </w:rPr>
              <w:t>主管部门表彰,每提供一份有效证明文件的得1分，满分2分。有效证明文件须包含市级及以上建设行政部门或园林行业主管部门官方网站发布的信息截图佐证,未提供的不得分。</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4、企业能力</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投标人具备风景园林或绿化景观工程设计资质能力的得1分,须提供相关资质能力证书复印件等有效证明材料，否则不得分，原件备查。</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5、业绩</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投标人自2015年1月1日起至本次投标截止日期止(日期以合同签订日期为准)自身已完成的与本次项目同类型的合同的业绩情况进行打分：面积＜10万平方米的</w:t>
            </w:r>
            <w:r w:rsidRPr="00991781">
              <w:rPr>
                <w:rFonts w:asciiTheme="majorEastAsia" w:eastAsiaTheme="majorEastAsia" w:hAnsiTheme="majorEastAsia" w:cs="宋体"/>
                <w:kern w:val="0"/>
                <w:sz w:val="24"/>
                <w:szCs w:val="24"/>
              </w:rPr>
              <w:lastRenderedPageBreak/>
              <w:t>得0分；10万平方米≤面积＜20万平方米且提供对应项目合同业主单位出具的满意或服务优良(或良好)的证明材料的得1分；20万平方米≤面积＜30万平方米且提供对应项目合同业主单位出具的满意或服务优良(或良好)的证明材料的得2分；面积≥30万平方米且提供对应项目合同业主单位出具的满意或服务优良(或良好)的证明材料的得3分；以上累积得分满分为3分。注：投标人需同时提供中标公告(提供相关网站中标公告的下载网页并注明网址)、中标通知书复印件、采购合同文本复印件(采购合同</w:t>
            </w:r>
            <w:proofErr w:type="gramStart"/>
            <w:r w:rsidRPr="00991781">
              <w:rPr>
                <w:rFonts w:asciiTheme="majorEastAsia" w:eastAsiaTheme="majorEastAsia" w:hAnsiTheme="majorEastAsia" w:cs="宋体"/>
                <w:kern w:val="0"/>
                <w:sz w:val="24"/>
                <w:szCs w:val="24"/>
              </w:rPr>
              <w:t>需体现</w:t>
            </w:r>
            <w:proofErr w:type="gramEnd"/>
            <w:r w:rsidRPr="00991781">
              <w:rPr>
                <w:rFonts w:asciiTheme="majorEastAsia" w:eastAsiaTheme="majorEastAsia" w:hAnsiTheme="majorEastAsia" w:cs="宋体"/>
                <w:kern w:val="0"/>
                <w:sz w:val="24"/>
                <w:szCs w:val="24"/>
              </w:rPr>
              <w:t>绿化养护的面积，若未体现，须出具用户单位的体现该项目绿化养护面积的证明材料)，以及用户评价报告文本复印件，未同时提供以上证明材料的本项不得分。采购合同文本须加盖投标人公章并注明复印件与原件一致，评标委员会将保留要求投标人提供原件予以核查的权利。评标过程中如发现填报不实，本项不得分,原件备查。</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6、设备情况</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各投标人拟投入本项目的自有产权的洒水车情况进行评分，总质量10吨及以上的洒水车≥1部的得1分；需同时提供设备的行驶证、机动车登记证书及购置发票复印件，以上证件所注明的单位应与投标人一致，否则不得分，原件备查。</w:t>
            </w:r>
          </w:p>
        </w:tc>
      </w:tr>
      <w:tr w:rsidR="00991781" w:rsidRPr="00991781" w:rsidTr="00991781">
        <w:trPr>
          <w:tblCellSpacing w:w="0" w:type="dxa"/>
        </w:trPr>
        <w:tc>
          <w:tcPr>
            <w:tcW w:w="0" w:type="auto"/>
            <w:vMerge w:val="restar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7、售后服务</w:t>
            </w: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(1)根据投标人所提供的已履行或正在履行的项目客户满意度情况进行打分，每提供一份评价满意的得1分，满分3分。 注：①同时提供合同文本及用户方盖章的相关证明材料。未提供材料的本项不得分。②本项评分项与第3.业绩评分项中用户评价报告文本不得重复得分。</w:t>
            </w:r>
          </w:p>
        </w:tc>
      </w:tr>
      <w:tr w:rsidR="00991781" w:rsidRPr="00991781" w:rsidTr="00991781">
        <w:trPr>
          <w:tblCellSpacing w:w="0"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571"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w:t>
            </w:r>
          </w:p>
        </w:tc>
        <w:tc>
          <w:tcPr>
            <w:tcW w:w="8599"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为了保证服务的便捷性，投标人在本次项目所在地设有公司或分公司或全资子公司或在投标文件中承诺中标后在中标通知书发出后20日内在本次项目所在地设有分公司或全资子公司的得2分，须提供相关证明材料或承诺函，未提供的得0分。</w:t>
            </w:r>
          </w:p>
        </w:tc>
      </w:tr>
    </w:tbl>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④加分项（F4×A4）</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a.优先类节能产品、环境标志产品：</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w:t>
      </w:r>
      <w:r w:rsidRPr="00991781">
        <w:rPr>
          <w:rFonts w:asciiTheme="majorEastAsia" w:eastAsiaTheme="majorEastAsia" w:hAnsiTheme="majorEastAsia" w:cs="宋体"/>
          <w:kern w:val="0"/>
          <w:sz w:val="24"/>
          <w:szCs w:val="24"/>
        </w:rPr>
        <w:lastRenderedPageBreak/>
        <w:t>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a2若节能、环境标志产品仅是构成投标产品的部件、组件或零件，则该投标产品不享受鼓励优惠政策。同一品目中各认证证书不重复计算加分。强制类节能产品不享受加分。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7"/>
        <w:gridCol w:w="554"/>
        <w:gridCol w:w="8032"/>
      </w:tblGrid>
      <w:tr w:rsidR="00991781" w:rsidRPr="00991781" w:rsidTr="00991781">
        <w:trPr>
          <w:tblHeade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评标项目</w:t>
            </w:r>
          </w:p>
        </w:tc>
        <w:tc>
          <w:tcPr>
            <w:tcW w:w="55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评标分值</w:t>
            </w:r>
          </w:p>
        </w:tc>
        <w:tc>
          <w:tcPr>
            <w:tcW w:w="803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评标方法描述</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节能、减排、环境标志产品部分</w:t>
            </w:r>
          </w:p>
        </w:tc>
        <w:tc>
          <w:tcPr>
            <w:tcW w:w="554"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w:t>
            </w:r>
          </w:p>
        </w:tc>
        <w:tc>
          <w:tcPr>
            <w:tcW w:w="8032" w:type="dxa"/>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①、若同一合同包内的节能(非强制类产品)、环境标志产品报价总金额低于本合同包报价总金额20%(含20%)以下的，将分别给予节能、环境标志产品价格评标项和技术评标</w:t>
            </w:r>
            <w:proofErr w:type="gramStart"/>
            <w:r w:rsidRPr="00991781">
              <w:rPr>
                <w:rFonts w:asciiTheme="majorEastAsia" w:eastAsiaTheme="majorEastAsia" w:hAnsiTheme="majorEastAsia" w:cs="宋体"/>
                <w:kern w:val="0"/>
                <w:sz w:val="24"/>
                <w:szCs w:val="24"/>
              </w:rPr>
              <w:t>项标准</w:t>
            </w:r>
            <w:proofErr w:type="gramEnd"/>
            <w:r w:rsidRPr="00991781">
              <w:rPr>
                <w:rFonts w:asciiTheme="majorEastAsia" w:eastAsiaTheme="majorEastAsia" w:hAnsiTheme="majorEastAsia" w:cs="宋体"/>
                <w:kern w:val="0"/>
                <w:sz w:val="24"/>
                <w:szCs w:val="24"/>
              </w:rPr>
              <w:t>总分值4％的加分； ②、若同一合同包内节能(非强制类产品)、环境标志产品报价总金额占本合同包报价总金额20%-50%(含50%)的，将分别给予节能、环境标志产品在价格评标项和技术评标</w:t>
            </w:r>
            <w:proofErr w:type="gramStart"/>
            <w:r w:rsidRPr="00991781">
              <w:rPr>
                <w:rFonts w:asciiTheme="majorEastAsia" w:eastAsiaTheme="majorEastAsia" w:hAnsiTheme="majorEastAsia" w:cs="宋体"/>
                <w:kern w:val="0"/>
                <w:sz w:val="24"/>
                <w:szCs w:val="24"/>
              </w:rPr>
              <w:t>项标准</w:t>
            </w:r>
            <w:proofErr w:type="gramEnd"/>
            <w:r w:rsidRPr="00991781">
              <w:rPr>
                <w:rFonts w:asciiTheme="majorEastAsia" w:eastAsiaTheme="majorEastAsia" w:hAnsiTheme="majorEastAsia" w:cs="宋体"/>
                <w:kern w:val="0"/>
                <w:sz w:val="24"/>
                <w:szCs w:val="24"/>
              </w:rPr>
              <w:t>总分值6％的加分； ③、若同一合同包内节能(非强制类产品)、环境标志产品报价总金额占本合同包报价总金额50%以上的，将分别给予节能、环境标志产品在价格评标项和技术评标</w:t>
            </w:r>
            <w:proofErr w:type="gramStart"/>
            <w:r w:rsidRPr="00991781">
              <w:rPr>
                <w:rFonts w:asciiTheme="majorEastAsia" w:eastAsiaTheme="majorEastAsia" w:hAnsiTheme="majorEastAsia" w:cs="宋体"/>
                <w:kern w:val="0"/>
                <w:sz w:val="24"/>
                <w:szCs w:val="24"/>
              </w:rPr>
              <w:t>项标准</w:t>
            </w:r>
            <w:proofErr w:type="gramEnd"/>
            <w:r w:rsidRPr="00991781">
              <w:rPr>
                <w:rFonts w:asciiTheme="majorEastAsia" w:eastAsiaTheme="majorEastAsia" w:hAnsiTheme="majorEastAsia" w:cs="宋体"/>
                <w:kern w:val="0"/>
                <w:sz w:val="24"/>
                <w:szCs w:val="24"/>
              </w:rPr>
              <w:t>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w:t>
            </w:r>
            <w:proofErr w:type="gramStart"/>
            <w:r w:rsidRPr="00991781">
              <w:rPr>
                <w:rFonts w:asciiTheme="majorEastAsia" w:eastAsiaTheme="majorEastAsia" w:hAnsiTheme="majorEastAsia" w:cs="宋体"/>
                <w:kern w:val="0"/>
                <w:sz w:val="24"/>
                <w:szCs w:val="24"/>
              </w:rPr>
              <w:t>响应性只根据</w:t>
            </w:r>
            <w:proofErr w:type="gramEnd"/>
            <w:r w:rsidRPr="00991781">
              <w:rPr>
                <w:rFonts w:asciiTheme="majorEastAsia" w:eastAsiaTheme="majorEastAsia" w:hAnsiTheme="majorEastAsia" w:cs="宋体"/>
                <w:kern w:val="0"/>
                <w:sz w:val="24"/>
                <w:szCs w:val="24"/>
              </w:rPr>
              <w:t>投标</w:t>
            </w:r>
            <w:r w:rsidRPr="00991781">
              <w:rPr>
                <w:rFonts w:asciiTheme="majorEastAsia" w:eastAsiaTheme="majorEastAsia" w:hAnsiTheme="majorEastAsia" w:cs="宋体"/>
                <w:kern w:val="0"/>
                <w:sz w:val="24"/>
                <w:szCs w:val="24"/>
              </w:rPr>
              <w:lastRenderedPageBreak/>
              <w:t>文件本身的内容，而不寻求其他的外部证据。(本文件中其他有关附加部分评审中节能、环境标志产品描述情况与此处不一致，以此处为准)</w:t>
            </w:r>
          </w:p>
        </w:tc>
      </w:tr>
    </w:tbl>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 xml:space="preserve">（4）中标候选人排列规则顺序如下：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a.按照评标总得分（FA）由高到低顺序排列。</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b.评标总得分（FA）相同的，按照评标价（即价格扣除后的投标报价）由低到高顺序排列。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xml:space="preserve">c.评标总得分（FA）且评标价（即价格扣除后的投标报价）相同的并列。 </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8、其他规定</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8.1评标应全程保密且不得透露给任</w:t>
      </w:r>
      <w:proofErr w:type="gramStart"/>
      <w:r w:rsidRPr="00991781">
        <w:rPr>
          <w:rFonts w:asciiTheme="majorEastAsia" w:eastAsiaTheme="majorEastAsia" w:hAnsiTheme="majorEastAsia" w:cs="宋体"/>
          <w:kern w:val="0"/>
          <w:sz w:val="24"/>
          <w:szCs w:val="24"/>
        </w:rPr>
        <w:t>一</w:t>
      </w:r>
      <w:proofErr w:type="gramEnd"/>
      <w:r w:rsidRPr="00991781">
        <w:rPr>
          <w:rFonts w:asciiTheme="majorEastAsia" w:eastAsiaTheme="majorEastAsia" w:hAnsiTheme="majorEastAsia" w:cs="宋体"/>
          <w:kern w:val="0"/>
          <w:sz w:val="24"/>
          <w:szCs w:val="24"/>
        </w:rPr>
        <w:t>投标人或与评标工作无关的人员。</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8.2评标将进行全程实时录音录像，录音录像资料随采购文件一并存档。</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8.3若投标人有任何试图干扰具体评标事务，影响评标委员会独立履行职责的行为，其投标无效且不予退还投标保证金。情节严重的，由财政部门列入不良行为记录。</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8.4其他：评标特别约定：投标人可同时申请合同包1、包2报名投标，但</w:t>
      </w:r>
      <w:proofErr w:type="gramStart"/>
      <w:r w:rsidRPr="00991781">
        <w:rPr>
          <w:rFonts w:asciiTheme="majorEastAsia" w:eastAsiaTheme="majorEastAsia" w:hAnsiTheme="majorEastAsia" w:cs="宋体"/>
          <w:kern w:val="0"/>
          <w:sz w:val="24"/>
          <w:szCs w:val="24"/>
        </w:rPr>
        <w:t>各合同包均</w:t>
      </w:r>
      <w:proofErr w:type="gramEnd"/>
      <w:r w:rsidRPr="00991781">
        <w:rPr>
          <w:rFonts w:asciiTheme="majorEastAsia" w:eastAsiaTheme="majorEastAsia" w:hAnsiTheme="majorEastAsia" w:cs="宋体"/>
          <w:kern w:val="0"/>
          <w:sz w:val="24"/>
          <w:szCs w:val="24"/>
        </w:rPr>
        <w:t>推荐1名中标候选人。评标委员会将按照</w:t>
      </w:r>
      <w:proofErr w:type="gramStart"/>
      <w:r w:rsidRPr="00991781">
        <w:rPr>
          <w:rFonts w:asciiTheme="majorEastAsia" w:eastAsiaTheme="majorEastAsia" w:hAnsiTheme="majorEastAsia" w:cs="宋体"/>
          <w:kern w:val="0"/>
          <w:sz w:val="24"/>
          <w:szCs w:val="24"/>
        </w:rPr>
        <w:t>合同包号先后</w:t>
      </w:r>
      <w:proofErr w:type="gramEnd"/>
      <w:r w:rsidRPr="00991781">
        <w:rPr>
          <w:rFonts w:asciiTheme="majorEastAsia" w:eastAsiaTheme="majorEastAsia" w:hAnsiTheme="majorEastAsia" w:cs="宋体"/>
          <w:kern w:val="0"/>
          <w:sz w:val="24"/>
          <w:szCs w:val="24"/>
        </w:rPr>
        <w:t>顺序进行评标，先对合同包1进行评标并推荐第一中标候选人，之后对合同包2进行评标。如果合同包1的第一中标候选人也有参加合同包2的投标且通过资格审查时，则本环节合同包1的第一中标候选人依照本特别约定，在进行合同包2的商务部分的评分时，商务部分得分为0分，且不予推荐为合同包2的中标候选人。</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Default="00991781">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br w:type="page"/>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第五章   招标内容及要求</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一、项目概况（采购标的）</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1、招标范围</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2"/>
        <w:gridCol w:w="884"/>
        <w:gridCol w:w="3485"/>
        <w:gridCol w:w="1018"/>
        <w:gridCol w:w="1678"/>
        <w:gridCol w:w="1676"/>
      </w:tblGrid>
      <w:tr w:rsidR="00991781" w:rsidRPr="00991781" w:rsidTr="00991781">
        <w:trPr>
          <w:tblCellSpacing w:w="15" w:type="dxa"/>
        </w:trPr>
        <w:tc>
          <w:tcPr>
            <w:tcW w:w="123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合同包</w:t>
            </w:r>
          </w:p>
        </w:tc>
        <w:tc>
          <w:tcPr>
            <w:tcW w:w="855" w:type="dxa"/>
            <w:tcMar>
              <w:top w:w="0" w:type="dxa"/>
              <w:left w:w="105" w:type="dxa"/>
              <w:bottom w:w="0" w:type="dxa"/>
              <w:right w:w="105" w:type="dxa"/>
            </w:tcMar>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346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项目名 称</w:t>
            </w:r>
          </w:p>
        </w:tc>
        <w:tc>
          <w:tcPr>
            <w:tcW w:w="9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数量</w:t>
            </w:r>
          </w:p>
        </w:tc>
        <w:tc>
          <w:tcPr>
            <w:tcW w:w="165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面积</w:t>
            </w:r>
          </w:p>
        </w:tc>
        <w:tc>
          <w:tcPr>
            <w:tcW w:w="163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服务要求</w:t>
            </w:r>
          </w:p>
        </w:tc>
      </w:tr>
      <w:tr w:rsidR="00991781" w:rsidRPr="00991781" w:rsidTr="00991781">
        <w:trPr>
          <w:tblCellSpacing w:w="15" w:type="dxa"/>
        </w:trPr>
        <w:tc>
          <w:tcPr>
            <w:tcW w:w="1230" w:type="dxa"/>
            <w:vMerge w:val="restart"/>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w:t>
            </w:r>
          </w:p>
        </w:tc>
        <w:tc>
          <w:tcPr>
            <w:tcW w:w="85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1.1</w:t>
            </w:r>
          </w:p>
        </w:tc>
        <w:tc>
          <w:tcPr>
            <w:tcW w:w="346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福州大学旗山校区教学区绿化养护项目 (A标段)</w:t>
            </w:r>
          </w:p>
        </w:tc>
        <w:tc>
          <w:tcPr>
            <w:tcW w:w="9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1项</w:t>
            </w:r>
          </w:p>
        </w:tc>
        <w:tc>
          <w:tcPr>
            <w:tcW w:w="165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198679平方米</w:t>
            </w:r>
          </w:p>
        </w:tc>
        <w:tc>
          <w:tcPr>
            <w:tcW w:w="163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详见技术和服务要求</w:t>
            </w:r>
          </w:p>
        </w:tc>
      </w:tr>
      <w:tr w:rsidR="00991781" w:rsidRPr="00991781" w:rsidTr="00991781">
        <w:trPr>
          <w:tblCellSpacing w:w="15"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85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1.2</w:t>
            </w:r>
          </w:p>
        </w:tc>
        <w:tc>
          <w:tcPr>
            <w:tcW w:w="346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西一门至化学化工学院围墙一 线葛藤清除</w:t>
            </w:r>
          </w:p>
        </w:tc>
        <w:tc>
          <w:tcPr>
            <w:tcW w:w="9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1项</w:t>
            </w:r>
          </w:p>
        </w:tc>
        <w:tc>
          <w:tcPr>
            <w:tcW w:w="165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w:t>
            </w:r>
          </w:p>
        </w:tc>
        <w:tc>
          <w:tcPr>
            <w:tcW w:w="163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详见技术和服务要求</w:t>
            </w:r>
          </w:p>
        </w:tc>
      </w:tr>
      <w:tr w:rsidR="00991781" w:rsidRPr="00991781" w:rsidTr="00991781">
        <w:trPr>
          <w:tblCellSpacing w:w="15" w:type="dxa"/>
        </w:trPr>
        <w:tc>
          <w:tcPr>
            <w:tcW w:w="1230" w:type="dxa"/>
            <w:vMerge w:val="restart"/>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w:t>
            </w:r>
          </w:p>
        </w:tc>
        <w:tc>
          <w:tcPr>
            <w:tcW w:w="85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2.1</w:t>
            </w:r>
          </w:p>
        </w:tc>
        <w:tc>
          <w:tcPr>
            <w:tcW w:w="346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福州大学旗山校区教学区绿化养护项目(B标段)</w:t>
            </w:r>
          </w:p>
        </w:tc>
        <w:tc>
          <w:tcPr>
            <w:tcW w:w="9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1项</w:t>
            </w:r>
          </w:p>
        </w:tc>
        <w:tc>
          <w:tcPr>
            <w:tcW w:w="165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325679平方米</w:t>
            </w:r>
          </w:p>
        </w:tc>
        <w:tc>
          <w:tcPr>
            <w:tcW w:w="163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xml:space="preserve">详见技术和服务要求　</w:t>
            </w:r>
          </w:p>
        </w:tc>
      </w:tr>
      <w:tr w:rsidR="00991781" w:rsidRPr="00991781" w:rsidTr="00991781">
        <w:trPr>
          <w:tblCellSpacing w:w="15" w:type="dxa"/>
        </w:trPr>
        <w:tc>
          <w:tcPr>
            <w:tcW w:w="0" w:type="auto"/>
            <w:vMerge/>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tc>
        <w:tc>
          <w:tcPr>
            <w:tcW w:w="85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2.2</w:t>
            </w:r>
          </w:p>
        </w:tc>
        <w:tc>
          <w:tcPr>
            <w:tcW w:w="346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西一门西二门围墙一 线葛藤清除</w:t>
            </w:r>
          </w:p>
        </w:tc>
        <w:tc>
          <w:tcPr>
            <w:tcW w:w="99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1项</w:t>
            </w:r>
          </w:p>
        </w:tc>
        <w:tc>
          <w:tcPr>
            <w:tcW w:w="1650"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w:t>
            </w:r>
          </w:p>
        </w:tc>
        <w:tc>
          <w:tcPr>
            <w:tcW w:w="1635" w:type="dxa"/>
            <w:tcMar>
              <w:top w:w="0" w:type="dxa"/>
              <w:left w:w="105" w:type="dxa"/>
              <w:bottom w:w="0" w:type="dxa"/>
              <w:right w:w="105" w:type="dxa"/>
            </w:tcMar>
            <w:vAlign w:val="center"/>
            <w:hideMark/>
          </w:tcPr>
          <w:p w:rsidR="00991781" w:rsidRPr="00991781" w:rsidRDefault="00991781" w:rsidP="00991781">
            <w:pPr>
              <w:widowControl/>
              <w:spacing w:line="500" w:lineRule="exact"/>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xml:space="preserve">详见技术和服务要求　　</w:t>
            </w:r>
          </w:p>
        </w:tc>
      </w:tr>
    </w:tbl>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2、服务期:2019年8月1日-2022年7月31日，从正式接管之日起，半年内为履约考察期，考察期间，中标人的服务未达到招标文件、投标文件、合同等规定的要求，采购人将终止合同，同时不予退还中标人缴纳的履约保证金。自合同签订生效之日起3年，合同期内如出现重大失误，严重影响采购正常工作的，采购人有权终止合同，同时不予退还中标人缴纳的履约保证金。中标人须按采购人要求签订政府采购合同。合同服务期限以一年为一个周期一年期满后，若无特殊情况下，服务期限自动顺延一年，以此类推，直至3年服务期满。</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3、投标人可按合同包投标，对同一合同包内所有品目</w:t>
      </w:r>
      <w:proofErr w:type="gramStart"/>
      <w:r w:rsidRPr="00991781">
        <w:rPr>
          <w:rFonts w:asciiTheme="majorEastAsia" w:eastAsiaTheme="majorEastAsia" w:hAnsiTheme="majorEastAsia" w:cs="宋体" w:hint="eastAsia"/>
          <w:kern w:val="0"/>
          <w:sz w:val="24"/>
          <w:szCs w:val="24"/>
        </w:rPr>
        <w:t>号内容</w:t>
      </w:r>
      <w:proofErr w:type="gramEnd"/>
      <w:r w:rsidRPr="00991781">
        <w:rPr>
          <w:rFonts w:asciiTheme="majorEastAsia" w:eastAsiaTheme="majorEastAsia" w:hAnsiTheme="majorEastAsia" w:cs="宋体" w:hint="eastAsia"/>
          <w:kern w:val="0"/>
          <w:sz w:val="24"/>
          <w:szCs w:val="24"/>
        </w:rPr>
        <w:t>投标时必须完整。评审与授标以合同包为单位。</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4、投标人报价应包含投标人应以本项目服务所涉及的所有费用进行报价，包括但不限于：管理及养护人员工资(含养老保险、医疗保险、失业保险、工伤保险、生育保险和住房公积金)，福利奖金，养护人员休息日、法定节假日和各种突击性劳动的加班费，养护机械和其他养护绿化维护费用(含机械折旧费、维修费、保险费用、燃油费、管理费、其他养护绿化维护费用等)，各种材料费(含水费、肥料费、电费、劳保用品、垃圾袋、植保用药等)，管理费，安全文明施</w:t>
      </w:r>
      <w:r w:rsidRPr="00991781">
        <w:rPr>
          <w:rFonts w:asciiTheme="majorEastAsia" w:eastAsiaTheme="majorEastAsia" w:hAnsiTheme="majorEastAsia" w:cs="宋体" w:hint="eastAsia"/>
          <w:kern w:val="0"/>
          <w:sz w:val="24"/>
          <w:szCs w:val="24"/>
        </w:rPr>
        <w:lastRenderedPageBreak/>
        <w:t>工等措施费(工装费等)，防灾抢险应急费用(含防范台风、洪水等自然灾害费用及台风、洪水等自然灾害引起的损失、对抢险所预备的风险金和应付各项应急情况费用等)，利 润，税收等一切费用。还要考虑到合同中可能出现的索赔和变更。</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5、投标人须在投标文件中对以下内容在“技术和服务要求响应表”中进行响应承诺，未按照规定进行响应承诺的，按照无效投标处理：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(1)投标人报价中员工的最低工资不得违反《福建省人民政府关于公布我省最低工资标准的通知》闽政〔2017〕19号的规定。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投标人报价中员工的最低工资未含五险，投标人须如实为员工缴纳五险，且不能低于福州市规定缴纳的标准。其中缴纳养老保险的标准为18%、缴纳医疗保险的标准为8%、缴纳失业保险的标准为0.5%、缴纳工伤保险的标准为0.7%、缴纳生育保险的标准为0.5%。本次政府采购活动已经开展但尚未进入评审环节的，法律、行政法规对缴纳五险、最低工资标准另有规定的，从其规定。</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注：在履行合同过程中如有发现违反我省最低工资标准或缴纳</w:t>
      </w:r>
      <w:proofErr w:type="gramStart"/>
      <w:r w:rsidRPr="00991781">
        <w:rPr>
          <w:rFonts w:asciiTheme="majorEastAsia" w:eastAsiaTheme="majorEastAsia" w:hAnsiTheme="majorEastAsia" w:cs="宋体" w:hint="eastAsia"/>
          <w:kern w:val="0"/>
          <w:sz w:val="24"/>
          <w:szCs w:val="24"/>
        </w:rPr>
        <w:t>五险规定</w:t>
      </w:r>
      <w:proofErr w:type="gramEnd"/>
      <w:r w:rsidRPr="00991781">
        <w:rPr>
          <w:rFonts w:asciiTheme="majorEastAsia" w:eastAsiaTheme="majorEastAsia" w:hAnsiTheme="majorEastAsia" w:cs="宋体" w:hint="eastAsia"/>
          <w:kern w:val="0"/>
          <w:sz w:val="24"/>
          <w:szCs w:val="24"/>
        </w:rPr>
        <w:t>的，采购人有权单方终止合同。</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二、技术和服务要求</w:t>
      </w:r>
      <w:r w:rsidRPr="00991781">
        <w:rPr>
          <w:rFonts w:asciiTheme="majorEastAsia" w:eastAsiaTheme="majorEastAsia" w:hAnsiTheme="majorEastAsia" w:cs="宋体"/>
          <w:b/>
          <w:bCs/>
          <w:kern w:val="0"/>
          <w:sz w:val="24"/>
          <w:szCs w:val="24"/>
        </w:rPr>
        <w:t>（以“</w:t>
      </w: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Times New Roman"/>
          <w:b/>
          <w:bCs/>
          <w:kern w:val="0"/>
          <w:sz w:val="24"/>
          <w:szCs w:val="24"/>
        </w:rPr>
        <w:t>”</w:t>
      </w:r>
      <w:r w:rsidRPr="00991781">
        <w:rPr>
          <w:rFonts w:asciiTheme="majorEastAsia" w:eastAsiaTheme="majorEastAsia" w:hAnsiTheme="majorEastAsia" w:cs="宋体"/>
          <w:b/>
          <w:bCs/>
          <w:kern w:val="0"/>
          <w:sz w:val="24"/>
          <w:szCs w:val="24"/>
        </w:rPr>
        <w:t>标示的内容为不允许负偏离的实质性要求）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w:t>
      </w:r>
      <w:proofErr w:type="gramStart"/>
      <w:r w:rsidRPr="00991781">
        <w:rPr>
          <w:rFonts w:asciiTheme="majorEastAsia" w:eastAsiaTheme="majorEastAsia" w:hAnsiTheme="majorEastAsia" w:cs="宋体" w:hint="eastAsia"/>
          <w:kern w:val="0"/>
          <w:sz w:val="24"/>
          <w:szCs w:val="24"/>
        </w:rPr>
        <w:t>一</w:t>
      </w:r>
      <w:proofErr w:type="gramEnd"/>
      <w:r w:rsidRPr="00991781">
        <w:rPr>
          <w:rFonts w:asciiTheme="majorEastAsia" w:eastAsiaTheme="majorEastAsia" w:hAnsiTheme="majorEastAsia" w:cs="宋体" w:hint="eastAsia"/>
          <w:kern w:val="0"/>
          <w:sz w:val="24"/>
          <w:szCs w:val="24"/>
        </w:rPr>
        <w:t>)绿化养护管理范围(具体以招标图纸及现场勘察为准)：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合同包1(A标段)：东门北侧至西一门北侧，以北环路为界，一、二、三、四、五学科</w:t>
      </w:r>
      <w:proofErr w:type="gramStart"/>
      <w:r w:rsidRPr="00991781">
        <w:rPr>
          <w:rFonts w:asciiTheme="majorEastAsia" w:eastAsiaTheme="majorEastAsia" w:hAnsiTheme="majorEastAsia" w:cs="宋体" w:hint="eastAsia"/>
          <w:kern w:val="0"/>
          <w:sz w:val="24"/>
          <w:szCs w:val="24"/>
        </w:rPr>
        <w:t>群区域</w:t>
      </w:r>
      <w:proofErr w:type="gramEnd"/>
      <w:r w:rsidRPr="00991781">
        <w:rPr>
          <w:rFonts w:asciiTheme="majorEastAsia" w:eastAsiaTheme="majorEastAsia" w:hAnsiTheme="majorEastAsia" w:cs="宋体" w:hint="eastAsia"/>
          <w:kern w:val="0"/>
          <w:sz w:val="24"/>
          <w:szCs w:val="24"/>
        </w:rPr>
        <w:t>及周边，绿化养护面积198679m2；另包含西一门至化学化工学院围墙一 线葛藤清除(具体标段范围见采购文件相关附件：福大教学区绿化养护图纸)。</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合同包2(B标段)：东门南侧至西一门南侧，以北环路为界，含图书馆、行政南北楼、校友楼、素质拓展中心、公共教学楼、风雨操场、游泳池、田径场、山体周边等地块(不含山体自然植被及水面)，绿化养护面积325679m2(其中福州大学火山</w:t>
      </w:r>
      <w:proofErr w:type="gramStart"/>
      <w:r w:rsidRPr="00991781">
        <w:rPr>
          <w:rFonts w:asciiTheme="majorEastAsia" w:eastAsiaTheme="majorEastAsia" w:hAnsiTheme="majorEastAsia" w:cs="宋体" w:hint="eastAsia"/>
          <w:kern w:val="0"/>
          <w:sz w:val="24"/>
          <w:szCs w:val="24"/>
        </w:rPr>
        <w:t>地质园</w:t>
      </w:r>
      <w:proofErr w:type="gramEnd"/>
      <w:r w:rsidRPr="00991781">
        <w:rPr>
          <w:rFonts w:asciiTheme="majorEastAsia" w:eastAsiaTheme="majorEastAsia" w:hAnsiTheme="majorEastAsia" w:cs="宋体" w:hint="eastAsia"/>
          <w:kern w:val="0"/>
          <w:sz w:val="24"/>
          <w:szCs w:val="24"/>
        </w:rPr>
        <w:t>与梅园建设工程面积8979m2至2019年12月28日工程养护期满后移交)；另包含西一门至西二门围墙一 线葛藤清除(具体标段范围见采购文件相关附件附图：福大教学区绿化养护图纸)。</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(二)绿化养护管理内容。</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绿化</w:t>
      </w:r>
      <w:proofErr w:type="gramStart"/>
      <w:r w:rsidRPr="00991781">
        <w:rPr>
          <w:rFonts w:asciiTheme="majorEastAsia" w:eastAsiaTheme="majorEastAsia" w:hAnsiTheme="majorEastAsia" w:cs="宋体" w:hint="eastAsia"/>
          <w:kern w:val="0"/>
          <w:sz w:val="24"/>
          <w:szCs w:val="24"/>
        </w:rPr>
        <w:t>养护按</w:t>
      </w:r>
      <w:proofErr w:type="gramEnd"/>
      <w:r w:rsidRPr="00991781">
        <w:rPr>
          <w:rFonts w:asciiTheme="majorEastAsia" w:eastAsiaTheme="majorEastAsia" w:hAnsiTheme="majorEastAsia" w:cs="宋体" w:hint="eastAsia"/>
          <w:kern w:val="0"/>
          <w:sz w:val="24"/>
          <w:szCs w:val="24"/>
        </w:rPr>
        <w:t>现有的草坪、地被植物种类、数量、生长状况，乔灌木养护管理，以及荒草地杂草的适时修剪和清除。具体养护内容包括：浇灌排水、施肥、病虫害防治、白蚂蚁消杀、修</w:t>
      </w:r>
      <w:r w:rsidRPr="00991781">
        <w:rPr>
          <w:rFonts w:asciiTheme="majorEastAsia" w:eastAsiaTheme="majorEastAsia" w:hAnsiTheme="majorEastAsia" w:cs="宋体" w:hint="eastAsia"/>
          <w:kern w:val="0"/>
          <w:sz w:val="24"/>
          <w:szCs w:val="24"/>
        </w:rPr>
        <w:lastRenderedPageBreak/>
        <w:t>剪造型、树木修剪整形、中耕除草、保洁卫生、树穴硬化物破除清理、因养护管理不善(含白蚂蚁消杀不及时)导致的死亡的植物补植、树木扶正、抗台防汛工作(灾后扶正清理任务等)、清理各</w:t>
      </w:r>
      <w:proofErr w:type="gramStart"/>
      <w:r w:rsidRPr="00991781">
        <w:rPr>
          <w:rFonts w:asciiTheme="majorEastAsia" w:eastAsiaTheme="majorEastAsia" w:hAnsiTheme="majorEastAsia" w:cs="宋体" w:hint="eastAsia"/>
          <w:kern w:val="0"/>
          <w:sz w:val="24"/>
          <w:szCs w:val="24"/>
        </w:rPr>
        <w:t>类原因</w:t>
      </w:r>
      <w:proofErr w:type="gramEnd"/>
      <w:r w:rsidRPr="00991781">
        <w:rPr>
          <w:rFonts w:asciiTheme="majorEastAsia" w:eastAsiaTheme="majorEastAsia" w:hAnsiTheme="majorEastAsia" w:cs="宋体" w:hint="eastAsia"/>
          <w:kern w:val="0"/>
          <w:sz w:val="24"/>
          <w:szCs w:val="24"/>
        </w:rPr>
        <w:t>造成的树木刮倒断枝、养护标段内的瓜果看护(</w:t>
      </w:r>
      <w:proofErr w:type="gramStart"/>
      <w:r w:rsidRPr="00991781">
        <w:rPr>
          <w:rFonts w:asciiTheme="majorEastAsia" w:eastAsiaTheme="majorEastAsia" w:hAnsiTheme="majorEastAsia" w:cs="宋体" w:hint="eastAsia"/>
          <w:kern w:val="0"/>
          <w:sz w:val="24"/>
          <w:szCs w:val="24"/>
        </w:rPr>
        <w:t>含依采购</w:t>
      </w:r>
      <w:proofErr w:type="gramEnd"/>
      <w:r w:rsidRPr="00991781">
        <w:rPr>
          <w:rFonts w:asciiTheme="majorEastAsia" w:eastAsiaTheme="majorEastAsia" w:hAnsiTheme="majorEastAsia" w:cs="宋体" w:hint="eastAsia"/>
          <w:kern w:val="0"/>
          <w:sz w:val="24"/>
          <w:szCs w:val="24"/>
        </w:rPr>
        <w:t>人要求采摘或处理瓜果)、绿化和园林设施维护、以及临时性、突击性养护任务、保证学校重大活动的绿化环境良好等。具体要求为：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乔木：依据实际情况，适时灌溉、施肥，枝叶生长正常，无枯枝残叶；依据环境与树木生长势强弱进行修剪，并根据季节进行修剪，树冠完整、枝条分布均匀；及时剪除枯枝、黄枝、病虫枝、荫蔽徒长枝及阻碍车辆通行的下垂枝，及时清理干净修剪物；及时防治白蚂蚁等病虫害，以防为主，早发现早处理；树木无钉</w:t>
      </w:r>
      <w:proofErr w:type="gramStart"/>
      <w:r w:rsidRPr="00991781">
        <w:rPr>
          <w:rFonts w:asciiTheme="majorEastAsia" w:eastAsiaTheme="majorEastAsia" w:hAnsiTheme="majorEastAsia" w:cs="宋体" w:hint="eastAsia"/>
          <w:kern w:val="0"/>
          <w:sz w:val="24"/>
          <w:szCs w:val="24"/>
        </w:rPr>
        <w:t>楔</w:t>
      </w:r>
      <w:proofErr w:type="gramEnd"/>
      <w:r w:rsidRPr="00991781">
        <w:rPr>
          <w:rFonts w:asciiTheme="majorEastAsia" w:eastAsiaTheme="majorEastAsia" w:hAnsiTheme="majorEastAsia" w:cs="宋体" w:hint="eastAsia"/>
          <w:kern w:val="0"/>
          <w:sz w:val="24"/>
          <w:szCs w:val="24"/>
        </w:rPr>
        <w:t>，无折枝，无捆绑现象；树身涂白均匀、高度一致(涂白高度1米)；及时清除树根周围杂草；及时</w:t>
      </w:r>
      <w:proofErr w:type="gramStart"/>
      <w:r w:rsidRPr="00991781">
        <w:rPr>
          <w:rFonts w:asciiTheme="majorEastAsia" w:eastAsiaTheme="majorEastAsia" w:hAnsiTheme="majorEastAsia" w:cs="宋体" w:hint="eastAsia"/>
          <w:kern w:val="0"/>
          <w:sz w:val="24"/>
          <w:szCs w:val="24"/>
        </w:rPr>
        <w:t>更换因</w:t>
      </w:r>
      <w:proofErr w:type="gramEnd"/>
      <w:r w:rsidRPr="00991781">
        <w:rPr>
          <w:rFonts w:asciiTheme="majorEastAsia" w:eastAsiaTheme="majorEastAsia" w:hAnsiTheme="majorEastAsia" w:cs="宋体" w:hint="eastAsia"/>
          <w:kern w:val="0"/>
          <w:sz w:val="24"/>
          <w:szCs w:val="24"/>
        </w:rPr>
        <w:t>养护管理不善(含白蚂蚁消杀不及时)导致的死亡的树木，补植苗木的品种、规格与原树木相同。</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2、灌木：生长旺盛，</w:t>
      </w:r>
      <w:proofErr w:type="gramStart"/>
      <w:r w:rsidRPr="00991781">
        <w:rPr>
          <w:rFonts w:asciiTheme="majorEastAsia" w:eastAsiaTheme="majorEastAsia" w:hAnsiTheme="majorEastAsia" w:cs="宋体" w:hint="eastAsia"/>
          <w:kern w:val="0"/>
          <w:sz w:val="24"/>
          <w:szCs w:val="24"/>
        </w:rPr>
        <w:t>枝序分布</w:t>
      </w:r>
      <w:proofErr w:type="gramEnd"/>
      <w:r w:rsidRPr="00991781">
        <w:rPr>
          <w:rFonts w:asciiTheme="majorEastAsia" w:eastAsiaTheme="majorEastAsia" w:hAnsiTheme="majorEastAsia" w:cs="宋体" w:hint="eastAsia"/>
          <w:kern w:val="0"/>
          <w:sz w:val="24"/>
          <w:szCs w:val="24"/>
        </w:rPr>
        <w:t>均匀，树冠</w:t>
      </w:r>
      <w:proofErr w:type="gramStart"/>
      <w:r w:rsidRPr="00991781">
        <w:rPr>
          <w:rFonts w:asciiTheme="majorEastAsia" w:eastAsiaTheme="majorEastAsia" w:hAnsiTheme="majorEastAsia" w:cs="宋体" w:hint="eastAsia"/>
          <w:kern w:val="0"/>
          <w:sz w:val="24"/>
          <w:szCs w:val="24"/>
        </w:rPr>
        <w:t>完整,</w:t>
      </w:r>
      <w:proofErr w:type="gramEnd"/>
      <w:r w:rsidRPr="00991781">
        <w:rPr>
          <w:rFonts w:asciiTheme="majorEastAsia" w:eastAsiaTheme="majorEastAsia" w:hAnsiTheme="majorEastAsia" w:cs="宋体" w:hint="eastAsia"/>
          <w:kern w:val="0"/>
          <w:sz w:val="24"/>
          <w:szCs w:val="24"/>
        </w:rPr>
        <w:t>树形美观;主枝排列有序、错落有致、层次分明、互不干扰;适时浇水施肥，防病虫害，防寒防冻；及时剪除枯枝、病虫枝,清理杂草，及时清理干净修剪物；及时补植因养护管理不善死亡的灌木，品种、规格与死亡灌木相同。</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3、绿篱：依据实际情况，适时灌溉、施肥，防治病虫害，防寒防冻；绿篱表面平整、立面整齐、边沿线条、棱角分明;长势旺盛，脚部枝条</w:t>
      </w:r>
      <w:proofErr w:type="gramStart"/>
      <w:r w:rsidRPr="00991781">
        <w:rPr>
          <w:rFonts w:asciiTheme="majorEastAsia" w:eastAsiaTheme="majorEastAsia" w:hAnsiTheme="majorEastAsia" w:cs="宋体" w:hint="eastAsia"/>
          <w:kern w:val="0"/>
          <w:sz w:val="24"/>
          <w:szCs w:val="24"/>
        </w:rPr>
        <w:t>不</w:t>
      </w:r>
      <w:proofErr w:type="gramEnd"/>
      <w:r w:rsidRPr="00991781">
        <w:rPr>
          <w:rFonts w:asciiTheme="majorEastAsia" w:eastAsiaTheme="majorEastAsia" w:hAnsiTheme="majorEastAsia" w:cs="宋体" w:hint="eastAsia"/>
          <w:kern w:val="0"/>
          <w:sz w:val="24"/>
          <w:szCs w:val="24"/>
        </w:rPr>
        <w:t>秃、</w:t>
      </w:r>
      <w:proofErr w:type="gramStart"/>
      <w:r w:rsidRPr="00991781">
        <w:rPr>
          <w:rFonts w:asciiTheme="majorEastAsia" w:eastAsiaTheme="majorEastAsia" w:hAnsiTheme="majorEastAsia" w:cs="宋体" w:hint="eastAsia"/>
          <w:kern w:val="0"/>
          <w:sz w:val="24"/>
          <w:szCs w:val="24"/>
        </w:rPr>
        <w:t>不</w:t>
      </w:r>
      <w:proofErr w:type="gramEnd"/>
      <w:r w:rsidRPr="00991781">
        <w:rPr>
          <w:rFonts w:asciiTheme="majorEastAsia" w:eastAsiaTheme="majorEastAsia" w:hAnsiTheme="majorEastAsia" w:cs="宋体" w:hint="eastAsia"/>
          <w:kern w:val="0"/>
          <w:sz w:val="24"/>
          <w:szCs w:val="24"/>
        </w:rPr>
        <w:t>裸;无缺株断垄，无枯死枝条、枯叶，无蛛网灰尘；及时修剪、除杂草，并及时清理干净修剪物及杂草；及时补植缺株，品种、规格与死亡原植被相同。</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4、球类：依据实际情况，适时灌溉、施肥，防治病虫害，防寒防冻；球面美观、圆形自然规则、弧线对称均匀;球面密实、叶色鲜艳;球面无病枯叶，无蛛网灰尘; 及时剪除枯枝、病虫枝,清理杂草，及时清理干净修剪物；及时</w:t>
      </w:r>
      <w:proofErr w:type="gramStart"/>
      <w:r w:rsidRPr="00991781">
        <w:rPr>
          <w:rFonts w:asciiTheme="majorEastAsia" w:eastAsiaTheme="majorEastAsia" w:hAnsiTheme="majorEastAsia" w:cs="宋体" w:hint="eastAsia"/>
          <w:kern w:val="0"/>
          <w:sz w:val="24"/>
          <w:szCs w:val="24"/>
        </w:rPr>
        <w:t>更换因</w:t>
      </w:r>
      <w:proofErr w:type="gramEnd"/>
      <w:r w:rsidRPr="00991781">
        <w:rPr>
          <w:rFonts w:asciiTheme="majorEastAsia" w:eastAsiaTheme="majorEastAsia" w:hAnsiTheme="majorEastAsia" w:cs="宋体" w:hint="eastAsia"/>
          <w:kern w:val="0"/>
          <w:sz w:val="24"/>
          <w:szCs w:val="24"/>
        </w:rPr>
        <w:t>养护管理不善死亡的苗木，品种、规格与原苗木相同。</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5、爬藤植物：枝蔓旺盛，牵引上架；</w:t>
      </w:r>
      <w:proofErr w:type="gramStart"/>
      <w:r w:rsidRPr="00991781">
        <w:rPr>
          <w:rFonts w:asciiTheme="majorEastAsia" w:eastAsiaTheme="majorEastAsia" w:hAnsiTheme="majorEastAsia" w:cs="宋体" w:hint="eastAsia"/>
          <w:kern w:val="0"/>
          <w:sz w:val="24"/>
          <w:szCs w:val="24"/>
        </w:rPr>
        <w:t>架面覆盖</w:t>
      </w:r>
      <w:proofErr w:type="gramEnd"/>
      <w:r w:rsidRPr="00991781">
        <w:rPr>
          <w:rFonts w:asciiTheme="majorEastAsia" w:eastAsiaTheme="majorEastAsia" w:hAnsiTheme="majorEastAsia" w:cs="宋体" w:hint="eastAsia"/>
          <w:kern w:val="0"/>
          <w:sz w:val="24"/>
          <w:szCs w:val="24"/>
        </w:rPr>
        <w:t>均匀、美观；无病枝、枯枝、无下部徒长枝；枝条无尘土、杂物；</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6、草皮(含停车场嵌草砖杂草)：适时施肥、浇水，及时防治病虫害；草坪平整，</w:t>
      </w:r>
      <w:proofErr w:type="gramStart"/>
      <w:r w:rsidRPr="00991781">
        <w:rPr>
          <w:rFonts w:asciiTheme="majorEastAsia" w:eastAsiaTheme="majorEastAsia" w:hAnsiTheme="majorEastAsia" w:cs="宋体" w:hint="eastAsia"/>
          <w:kern w:val="0"/>
          <w:sz w:val="24"/>
          <w:szCs w:val="24"/>
        </w:rPr>
        <w:t>坪沿明显</w:t>
      </w:r>
      <w:proofErr w:type="gramEnd"/>
      <w:r w:rsidRPr="00991781">
        <w:rPr>
          <w:rFonts w:asciiTheme="majorEastAsia" w:eastAsiaTheme="majorEastAsia" w:hAnsiTheme="majorEastAsia" w:cs="宋体" w:hint="eastAsia"/>
          <w:kern w:val="0"/>
          <w:sz w:val="24"/>
          <w:szCs w:val="24"/>
        </w:rPr>
        <w:t xml:space="preserve">、整齐。修剪及时，修剪高度全年控制在10-15厘米。草坪内无存放修剪断草和清除的杂草。草坪缺苗、断垄及时补栽，苗全、苗壮、不露土。 </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lastRenderedPageBreak/>
        <w:t>  7、西一门至化学化工学院/西一门至西二门围墙一 线葛藤清除：要求葛藤</w:t>
      </w:r>
      <w:proofErr w:type="gramStart"/>
      <w:r w:rsidRPr="00991781">
        <w:rPr>
          <w:rFonts w:asciiTheme="majorEastAsia" w:eastAsiaTheme="majorEastAsia" w:hAnsiTheme="majorEastAsia" w:cs="宋体" w:hint="eastAsia"/>
          <w:kern w:val="0"/>
          <w:sz w:val="24"/>
          <w:szCs w:val="24"/>
        </w:rPr>
        <w:t>不</w:t>
      </w:r>
      <w:proofErr w:type="gramEnd"/>
      <w:r w:rsidRPr="00991781">
        <w:rPr>
          <w:rFonts w:asciiTheme="majorEastAsia" w:eastAsiaTheme="majorEastAsia" w:hAnsiTheme="majorEastAsia" w:cs="宋体" w:hint="eastAsia"/>
          <w:kern w:val="0"/>
          <w:sz w:val="24"/>
          <w:szCs w:val="24"/>
        </w:rPr>
        <w:t>缠绕、不影响围栏内外乔灌木的生长。</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8、在养护过程中，采购人有权要求中标人对学校的绿化进行景观设 计。</w:t>
      </w:r>
    </w:p>
    <w:p w:rsidR="00991781" w:rsidRPr="00991781" w:rsidRDefault="00991781" w:rsidP="00991781">
      <w:pPr>
        <w:widowControl/>
        <w:autoSpaceDE w:val="0"/>
        <w:autoSpaceDN w:val="0"/>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(三)绿化养护项目具体要求：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1、绿化养护项目</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承包范围内的所有绿化养护均需按照下列技术要求进行规范养护管理。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xml:space="preserve">1.1、浇水排水 </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浇水原则：浇水应根据不同植物生物学特性、树龄、季节、土壤干湿程度确定，做到适时、适量，不少浇，不漏浇。夏季中午气温较高时不宜浇水，温差较大容易造成植物死亡；冬季早晚气温较低时不宜浇水，特别是晚上浇水易造成根系冻害而死亡。</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(2)浇水次数和时间：浇水次数应视天气、土壤含水率等具体情况确定，不同地段的浇水次数应有所不同。</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(3)浇水量：浇水量以浇透为宜，不得仅浇湿表层，不得浇水过量。浇透指浇到栽植层及根部。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(4)排水：土壤出现积水时，应及时排出。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1.2、施肥</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施肥原则：为确保园林植物正常生长发育，要定期对树木、花卉、草坪等进行施肥。施肥应根据植物种类、树龄、立地条件、生长情况及肥料种类等具体情况而定，要求至少每年施肥2次，每次施肥量为0.05千克/棵。</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(2)施肥对象：承保范围内生长不良、需要加强养分的树木、木本花卉、草坪等。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(3)施肥种类</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基肥一般采用有机肥，在植物休眠期内进行，基肥应充分腐熟后按一定比例与细土混合后施用，化肥应溶解后再施用。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追肥一般采用化肥或复合肥在植物生长期内进行。</w:t>
      </w:r>
      <w:proofErr w:type="gramStart"/>
      <w:r w:rsidRPr="00991781">
        <w:rPr>
          <w:rFonts w:asciiTheme="majorEastAsia" w:eastAsiaTheme="majorEastAsia" w:hAnsiTheme="majorEastAsia" w:cs="宋体" w:hint="eastAsia"/>
          <w:kern w:val="0"/>
          <w:sz w:val="24"/>
          <w:szCs w:val="24"/>
        </w:rPr>
        <w:t>干施化肥</w:t>
      </w:r>
      <w:proofErr w:type="gramEnd"/>
      <w:r w:rsidRPr="00991781">
        <w:rPr>
          <w:rFonts w:asciiTheme="majorEastAsia" w:eastAsiaTheme="majorEastAsia" w:hAnsiTheme="majorEastAsia" w:cs="宋体" w:hint="eastAsia"/>
          <w:kern w:val="0"/>
          <w:sz w:val="24"/>
          <w:szCs w:val="24"/>
        </w:rPr>
        <w:t>一定要注意均匀，用量宜少不宜多，施后必须及时充分浇水，以免伤</w:t>
      </w:r>
      <w:proofErr w:type="gramStart"/>
      <w:r w:rsidRPr="00991781">
        <w:rPr>
          <w:rFonts w:asciiTheme="majorEastAsia" w:eastAsiaTheme="majorEastAsia" w:hAnsiTheme="majorEastAsia" w:cs="宋体" w:hint="eastAsia"/>
          <w:kern w:val="0"/>
          <w:sz w:val="24"/>
          <w:szCs w:val="24"/>
        </w:rPr>
        <w:t>根伤叶</w:t>
      </w:r>
      <w:proofErr w:type="gramEnd"/>
      <w:r w:rsidRPr="00991781">
        <w:rPr>
          <w:rFonts w:asciiTheme="majorEastAsia" w:eastAsiaTheme="majorEastAsia" w:hAnsiTheme="majorEastAsia" w:cs="宋体" w:hint="eastAsia"/>
          <w:kern w:val="0"/>
          <w:sz w:val="24"/>
          <w:szCs w:val="24"/>
        </w:rPr>
        <w:t>。</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(4)施肥次数：乔木每年施基肥1次，追肥2次；灌木每年施基肥1次，追肥2次；色块灌木和绿篱每年施基肥2次，追肥2次；草坪每年结合打孔施基肥2次，追肥不少于2次。</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lastRenderedPageBreak/>
        <w:t>(5)施肥量：根据树木的种类和生长情况而定，种植三年以内的乔木和树穴有植被的乔木要适当增加施肥量和次数，肥料要埋施，打穴或开挖沟，施肥后要回填土踏实、</w:t>
      </w:r>
      <w:proofErr w:type="gramStart"/>
      <w:r w:rsidRPr="00991781">
        <w:rPr>
          <w:rFonts w:asciiTheme="majorEastAsia" w:eastAsiaTheme="majorEastAsia" w:hAnsiTheme="majorEastAsia" w:cs="宋体" w:hint="eastAsia"/>
          <w:kern w:val="0"/>
          <w:sz w:val="24"/>
          <w:szCs w:val="24"/>
        </w:rPr>
        <w:t>淋足水</w:t>
      </w:r>
      <w:proofErr w:type="gramEnd"/>
      <w:r w:rsidRPr="00991781">
        <w:rPr>
          <w:rFonts w:asciiTheme="majorEastAsia" w:eastAsiaTheme="majorEastAsia" w:hAnsiTheme="majorEastAsia" w:cs="宋体" w:hint="eastAsia"/>
          <w:kern w:val="0"/>
          <w:sz w:val="24"/>
          <w:szCs w:val="24"/>
        </w:rPr>
        <w:t>、找平，切忌肥料裸露。</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(6)乔木施肥穴的规格一般为</w:t>
      </w:r>
      <w:proofErr w:type="gramStart"/>
      <w:r w:rsidRPr="00991781">
        <w:rPr>
          <w:rFonts w:asciiTheme="majorEastAsia" w:eastAsiaTheme="majorEastAsia" w:hAnsiTheme="majorEastAsia" w:cs="宋体" w:hint="eastAsia"/>
          <w:kern w:val="0"/>
          <w:sz w:val="24"/>
          <w:szCs w:val="24"/>
        </w:rPr>
        <w:t>30×30×</w:t>
      </w:r>
      <w:proofErr w:type="gramEnd"/>
      <w:r w:rsidRPr="00991781">
        <w:rPr>
          <w:rFonts w:asciiTheme="majorEastAsia" w:eastAsiaTheme="majorEastAsia" w:hAnsiTheme="majorEastAsia" w:cs="宋体" w:hint="eastAsia"/>
          <w:kern w:val="0"/>
          <w:sz w:val="24"/>
          <w:szCs w:val="24"/>
        </w:rPr>
        <w:t>40厘米，挖沟的规格为30×40厘米，挖穴或开沟的位置一般是树冠外缘的投影(行道树除外)，每株挖对称的两穴或四穴。</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1.3、修剪</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(1)修剪原则：应根据树种习性、设 计意图、养护季节、景观效果进行修剪，达到均衡树势、调节生长、姿态优美、花繁叶茂的目的。</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(2)修剪包括除芽、去</w:t>
      </w:r>
      <w:proofErr w:type="gramStart"/>
      <w:r w:rsidRPr="00991781">
        <w:rPr>
          <w:rFonts w:asciiTheme="majorEastAsia" w:eastAsiaTheme="majorEastAsia" w:hAnsiTheme="majorEastAsia" w:cs="宋体" w:hint="eastAsia"/>
          <w:kern w:val="0"/>
          <w:sz w:val="24"/>
          <w:szCs w:val="24"/>
        </w:rPr>
        <w:t>蘖</w:t>
      </w:r>
      <w:proofErr w:type="gramEnd"/>
      <w:r w:rsidRPr="00991781">
        <w:rPr>
          <w:rFonts w:asciiTheme="majorEastAsia" w:eastAsiaTheme="majorEastAsia" w:hAnsiTheme="majorEastAsia" w:cs="宋体" w:hint="eastAsia"/>
          <w:kern w:val="0"/>
          <w:sz w:val="24"/>
          <w:szCs w:val="24"/>
        </w:rPr>
        <w:t>、摘心、摘芽、疏枝、短截、整形、更冠等技术。</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(3)修剪分常规修剪和造型(整形)修剪两类。</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常规修剪以保持自然树型为基本要求，按照“多疏少截”的原则及时剥芽、去</w:t>
      </w:r>
      <w:proofErr w:type="gramStart"/>
      <w:r w:rsidRPr="00991781">
        <w:rPr>
          <w:rFonts w:asciiTheme="majorEastAsia" w:eastAsiaTheme="majorEastAsia" w:hAnsiTheme="majorEastAsia" w:cs="宋体" w:hint="eastAsia"/>
          <w:kern w:val="0"/>
          <w:sz w:val="24"/>
          <w:szCs w:val="24"/>
        </w:rPr>
        <w:t>蘖</w:t>
      </w:r>
      <w:proofErr w:type="gramEnd"/>
      <w:r w:rsidRPr="00991781">
        <w:rPr>
          <w:rFonts w:asciiTheme="majorEastAsia" w:eastAsiaTheme="majorEastAsia" w:hAnsiTheme="majorEastAsia" w:cs="宋体" w:hint="eastAsia"/>
          <w:kern w:val="0"/>
          <w:sz w:val="24"/>
          <w:szCs w:val="24"/>
        </w:rPr>
        <w:t>，合</w:t>
      </w:r>
      <w:proofErr w:type="gramStart"/>
      <w:r w:rsidRPr="00991781">
        <w:rPr>
          <w:rFonts w:asciiTheme="majorEastAsia" w:eastAsiaTheme="majorEastAsia" w:hAnsiTheme="majorEastAsia" w:cs="宋体" w:hint="eastAsia"/>
          <w:kern w:val="0"/>
          <w:sz w:val="24"/>
          <w:szCs w:val="24"/>
        </w:rPr>
        <w:t>理短截并疏剪</w:t>
      </w:r>
      <w:proofErr w:type="gramEnd"/>
      <w:r w:rsidRPr="00991781">
        <w:rPr>
          <w:rFonts w:asciiTheme="majorEastAsia" w:eastAsiaTheme="majorEastAsia" w:hAnsiTheme="majorEastAsia" w:cs="宋体" w:hint="eastAsia"/>
          <w:kern w:val="0"/>
          <w:sz w:val="24"/>
          <w:szCs w:val="24"/>
        </w:rPr>
        <w:t>内膛枝、重叠枝、交叉枝、下垂枝、腐枯枝、病虫枝、徒长枝、衰弱枝和损伤枝，保持内膛通风透光，树冠丰满。造型(整形)修剪以剪、锯、捆、扎等手段，将树冠整修成特定的形状，达到外形轮廓清晰、树冠表面平整、圆滑、不露空缺，不露枝干、不露捆扎物。</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(4)乔木修剪：一般只进行常规修枝，对主、侧枝尚未定型的树木可采取短截技术逐年形成三级分枝骨架。庭荫树的分枝点应随着树木生长逐步提高，树冠和树干高度的比例应在7：3至6：4之间。行道树在同一路段的分枝点高低、树高、冠</w:t>
      </w:r>
      <w:proofErr w:type="gramStart"/>
      <w:r w:rsidRPr="00991781">
        <w:rPr>
          <w:rFonts w:asciiTheme="majorEastAsia" w:eastAsiaTheme="majorEastAsia" w:hAnsiTheme="majorEastAsia" w:cs="宋体" w:hint="eastAsia"/>
          <w:kern w:val="0"/>
          <w:sz w:val="24"/>
          <w:szCs w:val="24"/>
        </w:rPr>
        <w:t>幅大小</w:t>
      </w:r>
      <w:proofErr w:type="gramEnd"/>
      <w:r w:rsidRPr="00991781">
        <w:rPr>
          <w:rFonts w:asciiTheme="majorEastAsia" w:eastAsiaTheme="majorEastAsia" w:hAnsiTheme="majorEastAsia" w:cs="宋体" w:hint="eastAsia"/>
          <w:kern w:val="0"/>
          <w:sz w:val="24"/>
          <w:szCs w:val="24"/>
        </w:rPr>
        <w:t>应基本一致，影响电力、交通、照明等设施的，应按照相关部门的规定及时剪除影响安全的枝条。</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(5)灌木修剪：一般以保持其自然姿态为原则，疏剪过密枝条，保持内膛通风透光。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丛生灌木的衰老主枝，应本着“留新去老”的原则培养徒长枝或分期短截老枝进行更新。观花灌木和观花小乔木的修剪应掌握花芽发育规律，对当年新梢上开花的花木应于早春萌发前修剪，短截上年的已花枝条，促使新枝萌发。当年形成花芽，次年早春开花的花木，应在开花后适度修剪，对着花率低的老枝要进行逐年更新。多年生枝上开花的花木，应保持培养老枝，剪去过密新枝。</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(6)绿篱和造型灌木(含色块灌木)修剪：一般按造型修剪的方法进行，按照规定的形状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lastRenderedPageBreak/>
        <w:t>(7)藤本修剪：藤本每年常规修剪一次，每隔2～3年</w:t>
      </w:r>
      <w:proofErr w:type="gramStart"/>
      <w:r w:rsidRPr="00991781">
        <w:rPr>
          <w:rFonts w:asciiTheme="majorEastAsia" w:eastAsiaTheme="majorEastAsia" w:hAnsiTheme="majorEastAsia" w:cs="宋体" w:hint="eastAsia"/>
          <w:kern w:val="0"/>
          <w:sz w:val="24"/>
          <w:szCs w:val="24"/>
        </w:rPr>
        <w:t>应理藤</w:t>
      </w:r>
      <w:proofErr w:type="gramEnd"/>
      <w:r w:rsidRPr="00991781">
        <w:rPr>
          <w:rFonts w:asciiTheme="majorEastAsia" w:eastAsiaTheme="majorEastAsia" w:hAnsiTheme="majorEastAsia" w:cs="宋体" w:hint="eastAsia"/>
          <w:kern w:val="0"/>
          <w:sz w:val="24"/>
          <w:szCs w:val="24"/>
        </w:rPr>
        <w:t>一次，彻底清理枯死藤蔓、理顺分布方向，</w:t>
      </w:r>
      <w:proofErr w:type="gramStart"/>
      <w:r w:rsidRPr="00991781">
        <w:rPr>
          <w:rFonts w:asciiTheme="majorEastAsia" w:eastAsiaTheme="majorEastAsia" w:hAnsiTheme="majorEastAsia" w:cs="宋体" w:hint="eastAsia"/>
          <w:kern w:val="0"/>
          <w:sz w:val="24"/>
          <w:szCs w:val="24"/>
        </w:rPr>
        <w:t>使叶幕分布</w:t>
      </w:r>
      <w:proofErr w:type="gramEnd"/>
      <w:r w:rsidRPr="00991781">
        <w:rPr>
          <w:rFonts w:asciiTheme="majorEastAsia" w:eastAsiaTheme="majorEastAsia" w:hAnsiTheme="majorEastAsia" w:cs="宋体" w:hint="eastAsia"/>
          <w:kern w:val="0"/>
          <w:sz w:val="24"/>
          <w:szCs w:val="24"/>
        </w:rPr>
        <w:t>均匀、厚度相等。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(8)盆草花修剪：要掌握各种花卉的生长开花习性，用剪梢、摘心等方法促使侧芽生长，增多开花枝数。要不断摘除花后残花、黄叶、病虫叶，增强花繁叶茂的观赏效果。</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(9)草坪修剪：草坪的修剪高度应保持在6-8cm，当草高超过12cm时必须进行修剪。</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(10)修剪时间：落叶乔、灌木在冬季休眠期进行，常绿乔、灌木在生长间隙期进行，亚热带植物在早春萌发前进行。绿篱、造型灌木、色块灌木、草坪等按养护要求及时进行。</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(11)修剪次数：按需修剪。乔木不少于1次/年，绿篱、灌木不少于6次/年。</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(12)修剪的剪口或锯口平整光滑，不得劈裂。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(13)修剪应按技术操作规程的要求进行，按规定做好现场安全维护隔离及指挥，注意人员及交通安全并及时清除修剪物。在日常检查中发现折枝、垂枝应在24小时内及时修剪，对倒伏树木及时扶正、加固。</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1.4、病虫害防治</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防治原则：坚持“预防为主，综合防治”的方针，掌握园林植物病虫害发生规律，在预测、预报的指导下对可能发生的病虫害做好预防，对已经发生的病虫害进行及时治理、防止蔓延成灾。病虫害发生率应控制在5%以下。</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经常检查绿化病虫害，做到早发现、早处理。采取综合防治、化学防治、物理人工防治和生物防治等方法防止病虫害蔓延和影响植物生长，使植物增强抗病虫能力。尽量采用生物防治的办法，以减少对环境的污染，用化学法防治时，药物用量及对环境的影响要符合环保的要求和标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(3)喷药应在无风的晴天进行，阴雨或高温炎热的中午不宜喷药。喷药时要注意人员安全、避开上下课高峰时段，做好现场维护和指挥，文明喷打，喷药后要立即清理药械，不准乱倒残液。</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(4)对药械难以喷到顶端的高大树木或蛀干害虫，可采用树干注射法防治。</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(5)农药要妥善保管，施药人员应注意自身的安全，必须按规定穿戴工作服、工作帽、戴好风镜、口罩、手套及其他防护用。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(6)人工防治，挖除地下害虫时，深度应在5～20cm以内，接近树根时不能伤及根系。人工刮除树木枝干上介壳虫等虫体，要彻底干净，不得损伤枝条或枝干内皮。刮除树干枝干上的</w:t>
      </w:r>
      <w:r w:rsidRPr="00991781">
        <w:rPr>
          <w:rFonts w:asciiTheme="majorEastAsia" w:eastAsiaTheme="majorEastAsia" w:hAnsiTheme="majorEastAsia" w:cs="宋体" w:hint="eastAsia"/>
          <w:kern w:val="0"/>
          <w:sz w:val="24"/>
          <w:szCs w:val="24"/>
        </w:rPr>
        <w:lastRenderedPageBreak/>
        <w:t>腐烂病害时，要将受害部位全部清除干净，伤口要进行消毒并涂抹保护剂，刮落的虫体和带病的树皮，要及时收集烧毁。</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(7)开展病虫害防治使用的基本农药的费用由中标人承担。</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1.5、开盘、松土、除草</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(1)松土：土壤板结和人为践踏严重地带要及时进行松土，松土深度5～10cm为宜。草坪应用打孔机松土，每年不少于2次，必要时用沙壤土混合有机肥料铺施，以保障生长整齐、划一、青绿度高、弹性好而整齐美观。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(2)垂直绿化松土沟宽应小于或等于20厘米，</w:t>
      </w:r>
      <w:proofErr w:type="gramStart"/>
      <w:r w:rsidRPr="00991781">
        <w:rPr>
          <w:rFonts w:asciiTheme="majorEastAsia" w:eastAsiaTheme="majorEastAsia" w:hAnsiTheme="majorEastAsia" w:cs="宋体" w:hint="eastAsia"/>
          <w:kern w:val="0"/>
          <w:sz w:val="24"/>
          <w:szCs w:val="24"/>
        </w:rPr>
        <w:t>单植灌木</w:t>
      </w:r>
      <w:proofErr w:type="gramEnd"/>
      <w:r w:rsidRPr="00991781">
        <w:rPr>
          <w:rFonts w:asciiTheme="majorEastAsia" w:eastAsiaTheme="majorEastAsia" w:hAnsiTheme="majorEastAsia" w:cs="宋体" w:hint="eastAsia"/>
          <w:kern w:val="0"/>
          <w:sz w:val="24"/>
          <w:szCs w:val="24"/>
        </w:rPr>
        <w:t>树冠离地大于或等于50厘米的松土沟宽应小于或等于20厘米。</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(3)除草：坚持“除早、除小、除了”的原则，随时清除杂草，除草必须连根剔除。绿地内应做到基本无杂草，草坪的纯净度应达到95%以上。</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1.6、补植</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(1)园林绿地植被保存率应达100%，缺株、断行应及时补栽。补栽应使用同品种、基本同规格的苗木，保证补栽后的景观效果。最好于春秋季节补植提高成活率</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(2)草坪秃斑应随缺随补，保证草坪的覆盖度和致密度。</w:t>
      </w:r>
      <w:proofErr w:type="gramStart"/>
      <w:r w:rsidRPr="00991781">
        <w:rPr>
          <w:rFonts w:asciiTheme="majorEastAsia" w:eastAsiaTheme="majorEastAsia" w:hAnsiTheme="majorEastAsia" w:cs="宋体" w:hint="eastAsia"/>
          <w:kern w:val="0"/>
          <w:sz w:val="24"/>
          <w:szCs w:val="24"/>
        </w:rPr>
        <w:t>补草可</w:t>
      </w:r>
      <w:proofErr w:type="gramEnd"/>
      <w:r w:rsidRPr="00991781">
        <w:rPr>
          <w:rFonts w:asciiTheme="majorEastAsia" w:eastAsiaTheme="majorEastAsia" w:hAnsiTheme="majorEastAsia" w:cs="宋体" w:hint="eastAsia"/>
          <w:kern w:val="0"/>
          <w:sz w:val="24"/>
          <w:szCs w:val="24"/>
        </w:rPr>
        <w:t>采用点栽、播种和铺设等方法。</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(3)因养护管理不到位造成苗木死亡的，补植的苗木费用由中标人承担。</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1.7、扶正、支柱</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(1)倾斜度超过10度的树木，须进行扶正，落叶树栽休眠期进行，常绿树栽萌芽前进行。扶正前应先疏剪部分枝桠或进行短截，确保扶正树木的成活。</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(2)新栽大树和扶正后的树木应进行支柱。支柱</w:t>
      </w:r>
      <w:proofErr w:type="gramStart"/>
      <w:r w:rsidRPr="00991781">
        <w:rPr>
          <w:rFonts w:asciiTheme="majorEastAsia" w:eastAsiaTheme="majorEastAsia" w:hAnsiTheme="majorEastAsia" w:cs="宋体" w:hint="eastAsia"/>
          <w:kern w:val="0"/>
          <w:sz w:val="24"/>
          <w:szCs w:val="24"/>
        </w:rPr>
        <w:t>材料栽同一</w:t>
      </w:r>
      <w:proofErr w:type="gramEnd"/>
      <w:r w:rsidRPr="00991781">
        <w:rPr>
          <w:rFonts w:asciiTheme="majorEastAsia" w:eastAsiaTheme="majorEastAsia" w:hAnsiTheme="majorEastAsia" w:cs="宋体" w:hint="eastAsia"/>
          <w:kern w:val="0"/>
          <w:sz w:val="24"/>
          <w:szCs w:val="24"/>
        </w:rPr>
        <w:t>路段或区域内应当统一，支柱方式要规范、整齐。支柱着力点应超过树高的1/2以上(最高位2.5米)，支柱材料栽着力点与树干接触处应铺垫软质材料，以免损伤树皮。每年生长季节对支柱进行一次全面检查，对松动的支柱要及时加固，对嵌入树皮的捆扎物要及时解除。</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1.8、特殊季节园林绿化养护</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(1)夏季根据天气预报和绿地实际情况，检查花、草、树木的生长情况，做到防台风、抗旱的组织和实施工作，预测出花、草、树木的缺水时限，进行有效抗旱工作。</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(2)冬季必须按植物生长规律做好防冻工作，采取有效措施，保持花、草、树木的生长。</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lastRenderedPageBreak/>
        <w:t>(3)树干涂白，涂白时间一般在11月中下旬到12月中旬之间，温度过低会造成涂白材料成片脱落。涂白高度灌木为1.0米、乔木为1.6米，也可适当高涂。同一路段、区域的涂干高度应保持一致，以达到整齐美观的效果。</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1.11、防台风措施：台风季节应做好树木的修剪工作，以尽量减少台风危害。对危树应及时采取加固措施。风暴后应及时疏通道路，修剪断折、下垂的枝条；将歪斜、倒伏的树木扶正。</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(四)人员要求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1、对绿化养护人员要求：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投标人应建立健全绿化养护制度、管理制度、应急处理制度、自查自检制度及完善的管理机制和应急处理机制。</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hint="eastAsia"/>
          <w:kern w:val="0"/>
          <w:sz w:val="24"/>
          <w:szCs w:val="24"/>
        </w:rPr>
        <w:t>1.1、每天作业时间为 8小时。服务范围内的绿化养护工作，投标人必须按采购人审核通过的人员安排表进行运作，保证全年每天到岗人数及人员准时到岗(包括节日、双休日)。如未按要求到岗，采购人有权视情况按200元/</w:t>
      </w:r>
      <w:proofErr w:type="gramStart"/>
      <w:r w:rsidRPr="00991781">
        <w:rPr>
          <w:rFonts w:asciiTheme="majorEastAsia" w:eastAsiaTheme="majorEastAsia" w:hAnsiTheme="majorEastAsia" w:cs="宋体" w:hint="eastAsia"/>
          <w:kern w:val="0"/>
          <w:sz w:val="24"/>
          <w:szCs w:val="24"/>
        </w:rPr>
        <w:t>人次进行</w:t>
      </w:r>
      <w:proofErr w:type="gramEnd"/>
      <w:r w:rsidRPr="00991781">
        <w:rPr>
          <w:rFonts w:asciiTheme="majorEastAsia" w:eastAsiaTheme="majorEastAsia" w:hAnsiTheme="majorEastAsia" w:cs="宋体" w:hint="eastAsia"/>
          <w:kern w:val="0"/>
          <w:sz w:val="24"/>
          <w:szCs w:val="24"/>
        </w:rPr>
        <w:t>扣款，并在当期考核周期中进行扣分。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xml:space="preserve">1.2、需配备1 </w:t>
      </w:r>
      <w:proofErr w:type="gramStart"/>
      <w:r w:rsidRPr="00991781">
        <w:rPr>
          <w:rFonts w:asciiTheme="majorEastAsia" w:eastAsiaTheme="majorEastAsia" w:hAnsiTheme="majorEastAsia" w:cs="宋体" w:hint="eastAsia"/>
          <w:kern w:val="0"/>
          <w:sz w:val="24"/>
          <w:szCs w:val="24"/>
        </w:rPr>
        <w:t>名技术</w:t>
      </w:r>
      <w:proofErr w:type="gramEnd"/>
      <w:r w:rsidRPr="00991781">
        <w:rPr>
          <w:rFonts w:asciiTheme="majorEastAsia" w:eastAsiaTheme="majorEastAsia" w:hAnsiTheme="majorEastAsia" w:cs="宋体" w:hint="eastAsia"/>
          <w:kern w:val="0"/>
          <w:sz w:val="24"/>
          <w:szCs w:val="24"/>
        </w:rPr>
        <w:t>负责人，技术负责人应为园林绿化专业中级工程师及以上职称投标文件中需提供相关证明材料。</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2、派驻人员要求</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2.1、派驻的人员在作业期间不符合采购人要求的，采购人有权要求更换，中标人应予以配合，并承诺考核合格人员要保持稳定，至少服务六个月以上；</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2.2、更换派驻人员必须征得采购人的同意，派驻时间达不到六个月的，中标人需赔偿采购人损失：更换主要技术负责人赔偿1万元；更换其它人员赔偿1000元。</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2.3、派驻人员需服从采购人的管理，如派驻人员不能配合采购人开展工作，或给采购人造成不良影响的，采购人有权要求更换派驻人员，且不减免人员更换的赔偿费用。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2.4、在合同期限内，更换派驻人员的数量不得超过5个(包含中标人根据采购人要求而进行的更换)，超过5个时采购人有权解除合同或加倍收取人员更换的赔偿费用。</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2.5、关于人员更换的事宜，均以书面通知或书面申请为准。</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2.6、工作人员回乡探亲、</w:t>
      </w:r>
      <w:proofErr w:type="gramStart"/>
      <w:r w:rsidRPr="00991781">
        <w:rPr>
          <w:rFonts w:asciiTheme="majorEastAsia" w:eastAsiaTheme="majorEastAsia" w:hAnsiTheme="majorEastAsia" w:cs="宋体" w:hint="eastAsia"/>
          <w:kern w:val="0"/>
          <w:sz w:val="24"/>
          <w:szCs w:val="24"/>
        </w:rPr>
        <w:t>休病事假</w:t>
      </w:r>
      <w:proofErr w:type="gramEnd"/>
      <w:r w:rsidRPr="00991781">
        <w:rPr>
          <w:rFonts w:asciiTheme="majorEastAsia" w:eastAsiaTheme="majorEastAsia" w:hAnsiTheme="majorEastAsia" w:cs="宋体" w:hint="eastAsia"/>
          <w:kern w:val="0"/>
          <w:sz w:val="24"/>
          <w:szCs w:val="24"/>
        </w:rPr>
        <w:t>等要及时派人补充，不得出现缺岗现象。如</w:t>
      </w:r>
      <w:proofErr w:type="gramStart"/>
      <w:r w:rsidRPr="00991781">
        <w:rPr>
          <w:rFonts w:asciiTheme="majorEastAsia" w:eastAsiaTheme="majorEastAsia" w:hAnsiTheme="majorEastAsia" w:cs="宋体" w:hint="eastAsia"/>
          <w:kern w:val="0"/>
          <w:sz w:val="24"/>
          <w:szCs w:val="24"/>
        </w:rPr>
        <w:t>遇任务</w:t>
      </w:r>
      <w:proofErr w:type="gramEnd"/>
      <w:r w:rsidRPr="00991781">
        <w:rPr>
          <w:rFonts w:asciiTheme="majorEastAsia" w:eastAsiaTheme="majorEastAsia" w:hAnsiTheme="majorEastAsia" w:cs="宋体" w:hint="eastAsia"/>
          <w:kern w:val="0"/>
          <w:sz w:val="24"/>
          <w:szCs w:val="24"/>
        </w:rPr>
        <w:t>繁重或特殊气候要求(强台风、特大暴雨等)需要突击性完成工作任务时，中标人应服从采购人有关人员指挥，并按采购人要求增加人力或延长工作时间以保证工作按质按量按时完成。</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lastRenderedPageBreak/>
        <w:t>2.7、本次采购项目必须按劳动法规定聘请各岗位工作人员，保证合法合</w:t>
      </w:r>
      <w:proofErr w:type="gramStart"/>
      <w:r w:rsidRPr="00991781">
        <w:rPr>
          <w:rFonts w:asciiTheme="majorEastAsia" w:eastAsiaTheme="majorEastAsia" w:hAnsiTheme="majorEastAsia" w:cs="宋体" w:hint="eastAsia"/>
          <w:kern w:val="0"/>
          <w:sz w:val="24"/>
          <w:szCs w:val="24"/>
        </w:rPr>
        <w:t>规</w:t>
      </w:r>
      <w:proofErr w:type="gramEnd"/>
      <w:r w:rsidRPr="00991781">
        <w:rPr>
          <w:rFonts w:asciiTheme="majorEastAsia" w:eastAsiaTheme="majorEastAsia" w:hAnsiTheme="majorEastAsia" w:cs="宋体" w:hint="eastAsia"/>
          <w:kern w:val="0"/>
          <w:sz w:val="24"/>
          <w:szCs w:val="24"/>
        </w:rPr>
        <w:t>用工。男员工年龄不得高于60岁，女员工年龄不得高于55岁。</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2.8、中 标后，采购人对承诺派驻的人员的相关证件进行复核，确认其真实性，如有使用虚假证件的，采购人有权取消合同，并没收履约保证金；</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(四)其他</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★1、</w:t>
      </w:r>
      <w:r w:rsidRPr="00991781">
        <w:rPr>
          <w:rFonts w:asciiTheme="majorEastAsia" w:eastAsiaTheme="majorEastAsia" w:hAnsiTheme="majorEastAsia" w:cs="宋体" w:hint="eastAsia"/>
          <w:kern w:val="0"/>
          <w:sz w:val="24"/>
          <w:szCs w:val="24"/>
        </w:rPr>
        <w:t>在履约期间，若发生欠薪，采购人有权扣下任一</w:t>
      </w:r>
      <w:proofErr w:type="gramStart"/>
      <w:r w:rsidRPr="00991781">
        <w:rPr>
          <w:rFonts w:asciiTheme="majorEastAsia" w:eastAsiaTheme="majorEastAsia" w:hAnsiTheme="majorEastAsia" w:cs="宋体" w:hint="eastAsia"/>
          <w:kern w:val="0"/>
          <w:sz w:val="24"/>
          <w:szCs w:val="24"/>
        </w:rPr>
        <w:t>欠薪月</w:t>
      </w:r>
      <w:proofErr w:type="gramEnd"/>
      <w:r w:rsidRPr="00991781">
        <w:rPr>
          <w:rFonts w:asciiTheme="majorEastAsia" w:eastAsiaTheme="majorEastAsia" w:hAnsiTheme="majorEastAsia" w:cs="宋体" w:hint="eastAsia"/>
          <w:kern w:val="0"/>
          <w:sz w:val="24"/>
          <w:szCs w:val="24"/>
        </w:rPr>
        <w:t>应支付服务费，同时当月考核为不合格；若连续2个月发生欠薪，则扣下</w:t>
      </w:r>
      <w:proofErr w:type="gramStart"/>
      <w:r w:rsidRPr="00991781">
        <w:rPr>
          <w:rFonts w:asciiTheme="majorEastAsia" w:eastAsiaTheme="majorEastAsia" w:hAnsiTheme="majorEastAsia" w:cs="宋体" w:hint="eastAsia"/>
          <w:kern w:val="0"/>
          <w:sz w:val="24"/>
          <w:szCs w:val="24"/>
        </w:rPr>
        <w:t>欠薪月</w:t>
      </w:r>
      <w:proofErr w:type="gramEnd"/>
      <w:r w:rsidRPr="00991781">
        <w:rPr>
          <w:rFonts w:asciiTheme="majorEastAsia" w:eastAsiaTheme="majorEastAsia" w:hAnsiTheme="majorEastAsia" w:cs="宋体" w:hint="eastAsia"/>
          <w:kern w:val="0"/>
          <w:sz w:val="24"/>
          <w:szCs w:val="24"/>
        </w:rPr>
        <w:t>应支付服务费和没收履约保证金，采购人有权保留单方面随时解除合同的权利，并索赔相应的所有损失。</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  ★</w:t>
      </w:r>
      <w:r w:rsidRPr="00991781">
        <w:rPr>
          <w:rFonts w:asciiTheme="majorEastAsia" w:eastAsiaTheme="majorEastAsia" w:hAnsiTheme="majorEastAsia" w:cs="宋体" w:hint="eastAsia"/>
          <w:kern w:val="0"/>
          <w:sz w:val="24"/>
          <w:szCs w:val="24"/>
        </w:rPr>
        <w:t>2、在服务期内因中标</w:t>
      </w:r>
      <w:proofErr w:type="gramStart"/>
      <w:r w:rsidRPr="00991781">
        <w:rPr>
          <w:rFonts w:asciiTheme="majorEastAsia" w:eastAsiaTheme="majorEastAsia" w:hAnsiTheme="majorEastAsia" w:cs="宋体" w:hint="eastAsia"/>
          <w:kern w:val="0"/>
          <w:sz w:val="24"/>
          <w:szCs w:val="24"/>
        </w:rPr>
        <w:t>人原因</w:t>
      </w:r>
      <w:proofErr w:type="gramEnd"/>
      <w:r w:rsidRPr="00991781">
        <w:rPr>
          <w:rFonts w:asciiTheme="majorEastAsia" w:eastAsiaTheme="majorEastAsia" w:hAnsiTheme="majorEastAsia" w:cs="宋体" w:hint="eastAsia"/>
          <w:kern w:val="0"/>
          <w:sz w:val="24"/>
          <w:szCs w:val="24"/>
        </w:rPr>
        <w:t>造成第三方人员伤亡和财产损失的，由中标人负责赔偿。中标人在承包期内其工作人员发生各种事故：包括工伤、死亡治安、犯罪、交通、防火和劳资纠纷等事件，所造成一切后果及损失，由中标人承担责任和负责赔偿。</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三、商务条件</w:t>
      </w:r>
      <w:r w:rsidRPr="00991781">
        <w:rPr>
          <w:rFonts w:asciiTheme="majorEastAsia" w:eastAsiaTheme="majorEastAsia" w:hAnsiTheme="majorEastAsia" w:cs="宋体"/>
          <w:b/>
          <w:bCs/>
          <w:kern w:val="0"/>
          <w:sz w:val="24"/>
          <w:szCs w:val="24"/>
        </w:rPr>
        <w:t>（以“</w:t>
      </w: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Times New Roman"/>
          <w:b/>
          <w:bCs/>
          <w:kern w:val="0"/>
          <w:sz w:val="24"/>
          <w:szCs w:val="24"/>
        </w:rPr>
        <w:t>”</w:t>
      </w:r>
      <w:r w:rsidRPr="00991781">
        <w:rPr>
          <w:rFonts w:asciiTheme="majorEastAsia" w:eastAsiaTheme="majorEastAsia" w:hAnsiTheme="majorEastAsia" w:cs="宋体"/>
          <w:b/>
          <w:bCs/>
          <w:kern w:val="0"/>
          <w:sz w:val="24"/>
          <w:szCs w:val="24"/>
        </w:rPr>
        <w:t>标示的内容为不允许负偏离的实质性要求）</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包：1</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 xml:space="preserve">1、交付地点：福建省福州市闽侯上街镇福州地区大学城学园路2号(旗山校区) </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2、交付时间：中标通知书发出后30天内</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3、交付条件：按月质量考核</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4、是否收取履约保证金： 是。履约保证金百分比：10%。说明：中标人须在签订合同时，以支票、汇票、本票或者金融机构、担保机构出具的保函等非现金形式向采购人缴交合同总额的10%作为履约保证金。该履约保证金待合同期满后一个月内无息退还。</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5、是否邀请投标人参与验收：</w:t>
      </w:r>
      <w:proofErr w:type="gramStart"/>
      <w:r w:rsidRPr="00991781">
        <w:rPr>
          <w:rFonts w:asciiTheme="majorEastAsia" w:eastAsiaTheme="majorEastAsia" w:hAnsiTheme="majorEastAsia" w:cs="宋体"/>
          <w:b/>
          <w:bCs/>
          <w:kern w:val="0"/>
          <w:sz w:val="24"/>
          <w:szCs w:val="24"/>
        </w:rPr>
        <w:t>否</w:t>
      </w:r>
      <w:proofErr w:type="gramEnd"/>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 xml:space="preserve">6、验收方式数据表格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7794"/>
      </w:tblGrid>
      <w:tr w:rsidR="00991781" w:rsidRPr="00991781" w:rsidTr="00991781">
        <w:trPr>
          <w:tblHeader/>
          <w:tblCellSpacing w:w="0" w:type="dxa"/>
        </w:trPr>
        <w:tc>
          <w:tcPr>
            <w:tcW w:w="1000" w:type="pc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验收期次</w:t>
            </w:r>
          </w:p>
        </w:tc>
        <w:tc>
          <w:tcPr>
            <w:tcW w:w="4000" w:type="pc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验收期次说明</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按月质量考核。</w:t>
            </w:r>
          </w:p>
        </w:tc>
      </w:tr>
    </w:tbl>
    <w:p w:rsidR="00991781" w:rsidRP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 xml:space="preserve">7、支付方式数据表格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8"/>
        <w:gridCol w:w="1949"/>
        <w:gridCol w:w="5846"/>
      </w:tblGrid>
      <w:tr w:rsidR="00991781" w:rsidRPr="00991781" w:rsidTr="00991781">
        <w:trPr>
          <w:tblHeader/>
          <w:tblCellSpacing w:w="0" w:type="dxa"/>
        </w:trPr>
        <w:tc>
          <w:tcPr>
            <w:tcW w:w="1000" w:type="pc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支付期次</w:t>
            </w:r>
          </w:p>
        </w:tc>
        <w:tc>
          <w:tcPr>
            <w:tcW w:w="1000" w:type="pc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支付比例(%)</w:t>
            </w:r>
          </w:p>
        </w:tc>
        <w:tc>
          <w:tcPr>
            <w:tcW w:w="3000" w:type="pc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支付期次说明</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100</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(1)采购人将视情况安排相关考核事宜，具体支付根据考核情况而定；如当季内服务有未做到位的，采购人将扣</w:t>
            </w:r>
            <w:r w:rsidRPr="00991781">
              <w:rPr>
                <w:rFonts w:asciiTheme="majorEastAsia" w:eastAsiaTheme="majorEastAsia" w:hAnsiTheme="majorEastAsia" w:cs="宋体"/>
                <w:kern w:val="0"/>
                <w:sz w:val="24"/>
                <w:szCs w:val="24"/>
              </w:rPr>
              <w:lastRenderedPageBreak/>
              <w:t>除相应的款项。 (2) 采用“先作业后付款”的方式，依据中标价格以及实际提供服务数量、质量考核情况，每季度转账支付。</w:t>
            </w:r>
          </w:p>
        </w:tc>
      </w:tr>
    </w:tbl>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lastRenderedPageBreak/>
        <w:t>包：2</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 xml:space="preserve">1、交付地点：福建省福州市闽侯上街镇福州地区大学城学园路2号(旗山校区) </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2、交付时间：中标通知书发出后30天内</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3、交付条件：按月质量考核</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4、是否收取履约保证金： 是。履约保证金百分比：10%。说明：中标人须在签订合同时，以支票、汇票、本票或者金融机构、担保机构出具的保函等非现金形式向采购人缴交合同总额的10%作为履约保证金。该履约保证金待合同期满后一个月内无息退还。</w:t>
      </w:r>
    </w:p>
    <w:p w:rsid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5、是否邀请投标人参与验收：</w:t>
      </w:r>
      <w:proofErr w:type="gramStart"/>
      <w:r w:rsidRPr="00991781">
        <w:rPr>
          <w:rFonts w:asciiTheme="majorEastAsia" w:eastAsiaTheme="majorEastAsia" w:hAnsiTheme="majorEastAsia" w:cs="宋体"/>
          <w:b/>
          <w:bCs/>
          <w:kern w:val="0"/>
          <w:sz w:val="24"/>
          <w:szCs w:val="24"/>
        </w:rPr>
        <w:t>否</w:t>
      </w:r>
      <w:proofErr w:type="gramEnd"/>
    </w:p>
    <w:p w:rsidR="00991781" w:rsidRP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 xml:space="preserve">6、验收方式数据表格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7794"/>
      </w:tblGrid>
      <w:tr w:rsidR="00991781" w:rsidRPr="00991781" w:rsidTr="00991781">
        <w:trPr>
          <w:tblHeader/>
          <w:tblCellSpacing w:w="0" w:type="dxa"/>
        </w:trPr>
        <w:tc>
          <w:tcPr>
            <w:tcW w:w="1000" w:type="pc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验收期次</w:t>
            </w:r>
          </w:p>
        </w:tc>
        <w:tc>
          <w:tcPr>
            <w:tcW w:w="4000" w:type="pc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验收期次说明</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按月质量考核。</w:t>
            </w:r>
          </w:p>
        </w:tc>
      </w:tr>
    </w:tbl>
    <w:p w:rsidR="00991781" w:rsidRPr="00991781" w:rsidRDefault="00991781" w:rsidP="00991781">
      <w:pPr>
        <w:widowControl/>
        <w:spacing w:line="500" w:lineRule="exact"/>
        <w:jc w:val="left"/>
        <w:rPr>
          <w:rFonts w:asciiTheme="majorEastAsia" w:eastAsiaTheme="majorEastAsia" w:hAnsiTheme="majorEastAsia" w:cs="宋体"/>
          <w:b/>
          <w:bCs/>
          <w:kern w:val="0"/>
          <w:sz w:val="24"/>
          <w:szCs w:val="24"/>
        </w:rPr>
      </w:pPr>
      <w:r w:rsidRPr="00991781">
        <w:rPr>
          <w:rFonts w:asciiTheme="majorEastAsia" w:eastAsiaTheme="majorEastAsia" w:hAnsiTheme="majorEastAsia" w:cs="宋体"/>
          <w:b/>
          <w:bCs/>
          <w:kern w:val="0"/>
          <w:sz w:val="24"/>
          <w:szCs w:val="24"/>
        </w:rPr>
        <w:t xml:space="preserve">7、支付方式数据表格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8"/>
        <w:gridCol w:w="1949"/>
        <w:gridCol w:w="5846"/>
      </w:tblGrid>
      <w:tr w:rsidR="00991781" w:rsidRPr="00991781" w:rsidTr="00991781">
        <w:trPr>
          <w:tblHeader/>
          <w:tblCellSpacing w:w="0" w:type="dxa"/>
        </w:trPr>
        <w:tc>
          <w:tcPr>
            <w:tcW w:w="1000" w:type="pc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支付期次</w:t>
            </w:r>
          </w:p>
        </w:tc>
        <w:tc>
          <w:tcPr>
            <w:tcW w:w="1000" w:type="pc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支付比例(%)</w:t>
            </w:r>
          </w:p>
        </w:tc>
        <w:tc>
          <w:tcPr>
            <w:tcW w:w="3000" w:type="pct"/>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支付期次说明</w:t>
            </w:r>
          </w:p>
        </w:tc>
      </w:tr>
      <w:tr w:rsidR="00991781" w:rsidRPr="00991781" w:rsidTr="00991781">
        <w:trPr>
          <w:tblCellSpacing w:w="0" w:type="dxa"/>
        </w:trPr>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100</w:t>
            </w:r>
          </w:p>
        </w:tc>
        <w:tc>
          <w:tcPr>
            <w:tcW w:w="0" w:type="auto"/>
            <w:vAlign w:val="center"/>
            <w:hideMark/>
          </w:tcPr>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(1)采购人将视情况安排相关考核事宜，具体支付根据考核情况而定；如当季内服务有未做到位的，采购人将扣除相应的款项。 (2) 采用“先作业后付款”的方式，依据中标价格以及实际提供服务数量、质量考核情况，每季度转账支付。</w:t>
            </w:r>
          </w:p>
        </w:tc>
      </w:tr>
    </w:tbl>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color w:val="000000"/>
          <w:kern w:val="0"/>
          <w:sz w:val="24"/>
          <w:szCs w:val="24"/>
        </w:rPr>
        <w:t>注：支付方式数据表格中的支付比例为系统固定格式，具体支付方式以支付期次说明为准。</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9、违约责任</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9.1因中标</w:t>
      </w:r>
      <w:proofErr w:type="gramStart"/>
      <w:r w:rsidRPr="00991781">
        <w:rPr>
          <w:rFonts w:asciiTheme="majorEastAsia" w:eastAsiaTheme="majorEastAsia" w:hAnsiTheme="majorEastAsia" w:cs="宋体" w:hint="eastAsia"/>
          <w:kern w:val="0"/>
          <w:sz w:val="24"/>
          <w:szCs w:val="24"/>
        </w:rPr>
        <w:t>人原因</w:t>
      </w:r>
      <w:proofErr w:type="gramEnd"/>
      <w:r w:rsidRPr="00991781">
        <w:rPr>
          <w:rFonts w:asciiTheme="majorEastAsia" w:eastAsiaTheme="majorEastAsia" w:hAnsiTheme="majorEastAsia" w:cs="宋体" w:hint="eastAsia"/>
          <w:kern w:val="0"/>
          <w:sz w:val="24"/>
          <w:szCs w:val="24"/>
        </w:rPr>
        <w:t>造成采购合同无法按时签订，视为中标人违约，中标人违约对采购人造成的损失的，需另行支付相应的赔偿。</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lastRenderedPageBreak/>
        <w:t>9.2在</w:t>
      </w:r>
      <w:proofErr w:type="gramStart"/>
      <w:r w:rsidRPr="00991781">
        <w:rPr>
          <w:rFonts w:asciiTheme="majorEastAsia" w:eastAsiaTheme="majorEastAsia" w:hAnsiTheme="majorEastAsia" w:cs="宋体" w:hint="eastAsia"/>
          <w:kern w:val="0"/>
          <w:sz w:val="24"/>
          <w:szCs w:val="24"/>
        </w:rPr>
        <w:t>签定</w:t>
      </w:r>
      <w:proofErr w:type="gramEnd"/>
      <w:r w:rsidRPr="00991781">
        <w:rPr>
          <w:rFonts w:asciiTheme="majorEastAsia" w:eastAsiaTheme="majorEastAsia" w:hAnsiTheme="majorEastAsia" w:cs="宋体" w:hint="eastAsia"/>
          <w:kern w:val="0"/>
          <w:sz w:val="24"/>
          <w:szCs w:val="24"/>
        </w:rPr>
        <w:t>采购合同之后，中标人要求解除合同的，视为中标人违约，对采购人造成的损失的，中标人需支付相应的赔偿。</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9.3因中标</w:t>
      </w:r>
      <w:proofErr w:type="gramStart"/>
      <w:r w:rsidRPr="00991781">
        <w:rPr>
          <w:rFonts w:asciiTheme="majorEastAsia" w:eastAsiaTheme="majorEastAsia" w:hAnsiTheme="majorEastAsia" w:cs="宋体" w:hint="eastAsia"/>
          <w:kern w:val="0"/>
          <w:sz w:val="24"/>
          <w:szCs w:val="24"/>
        </w:rPr>
        <w:t>人原因</w:t>
      </w:r>
      <w:proofErr w:type="gramEnd"/>
      <w:r w:rsidRPr="00991781">
        <w:rPr>
          <w:rFonts w:asciiTheme="majorEastAsia" w:eastAsiaTheme="majorEastAsia" w:hAnsiTheme="majorEastAsia" w:cs="宋体" w:hint="eastAsia"/>
          <w:kern w:val="0"/>
          <w:sz w:val="24"/>
          <w:szCs w:val="24"/>
        </w:rPr>
        <w:t>发生重大质量事故，除依约承担赔偿责任外，还将按有关质量管理办法规定执行。同时，采购人有权保留更换中标人的权利，并报相关行政主管部门处罚。</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9.4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9.5在明确违约责任后，中标人应在接到书面通知书起七天内支付违约金、赔偿金等。</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10、仲裁、诉讼条款</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因采购或与采购合同有关的一切事项发生争议，由采购人和中标人双方友好协商解决。协商不成的，任何一方均可选择以下方式解决：</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xml:space="preserve">(1)向 </w:t>
      </w:r>
      <w:r w:rsidRPr="00991781">
        <w:rPr>
          <w:rFonts w:asciiTheme="majorEastAsia" w:eastAsiaTheme="majorEastAsia" w:hAnsiTheme="majorEastAsia" w:cs="宋体" w:hint="eastAsia"/>
          <w:kern w:val="0"/>
          <w:sz w:val="24"/>
          <w:szCs w:val="24"/>
          <w:u w:val="single"/>
        </w:rPr>
        <w:t>      (采购人所在地)</w:t>
      </w:r>
      <w:r w:rsidRPr="00991781">
        <w:rPr>
          <w:rFonts w:asciiTheme="majorEastAsia" w:eastAsiaTheme="majorEastAsia" w:hAnsiTheme="majorEastAsia" w:cs="宋体" w:hint="eastAsia"/>
          <w:kern w:val="0"/>
          <w:sz w:val="24"/>
          <w:szCs w:val="24"/>
        </w:rPr>
        <w:t>仲裁委员会申请仲裁；</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(2)向有管辖权的人民法院提起诉讼。</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四、其他事项</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1、除招标文件另有规定外，若出现有关法律、法规和规章有强制性规定但招标文件未列明的情形，则投标人应按照有关法律、法规和规章强制性规定执行。</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2、其他：</w:t>
      </w:r>
    </w:p>
    <w:p w:rsidR="00991781" w:rsidRPr="00991781" w:rsidRDefault="00991781" w:rsidP="00991781">
      <w:pPr>
        <w:widowControl/>
        <w:spacing w:line="500" w:lineRule="exact"/>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2.1、本项目不允许中标人以任何名义和理由在中 标后将中标项目的主体、非主体、关键性工作、非关键性工作进行转包、分包。在履行合同过程中如有发现，采购人有权单方终止合同，并没收履约保证金。视为中标人违约，中标人违约对采购人造成的损失的，需另行支付相应的赔偿，并追究相关法律责任。</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2.2、本招标文件未明确的其它约定事项或条款，待采购人与中标人签订合同时，由双方协商订立。</w:t>
      </w:r>
    </w:p>
    <w:p w:rsidR="00991781" w:rsidRPr="00991781" w:rsidRDefault="00991781" w:rsidP="00991781">
      <w:pPr>
        <w:widowControl/>
        <w:spacing w:line="500" w:lineRule="exact"/>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 w:val="24"/>
          <w:szCs w:val="24"/>
        </w:rPr>
        <w:t>  2.3.各投标人必须在纸质投标文件报价部分中提供本项目详细的“经费收支预算表”(格式自拟)。评标委员会将核对纸质投标文件报价部分正本，未提供“经费收支预算表”的将被视为没有实质性响应招标文件，按照无效投标处理，电子投标文件中可以不提供。</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p>
    <w:p w:rsidR="002E190F"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2E190F" w:rsidRDefault="002E190F">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br w:type="page"/>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第六章   政府采购合同（参考文本）</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编制说明</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1、签订合同应遵守政府采购法、合同法。</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3、国家有关部门对若干合同有规范文本的，可使用相应合同文本。</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u w:val="single"/>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甲方：</w:t>
      </w:r>
      <w:r w:rsidRPr="00991781">
        <w:rPr>
          <w:rFonts w:asciiTheme="majorEastAsia" w:eastAsiaTheme="majorEastAsia" w:hAnsiTheme="majorEastAsia" w:cs="宋体"/>
          <w:kern w:val="0"/>
          <w:sz w:val="24"/>
          <w:szCs w:val="24"/>
          <w:u w:val="single"/>
        </w:rPr>
        <w:t>（采购人全称）</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乙方：</w:t>
      </w:r>
      <w:r w:rsidRPr="00991781">
        <w:rPr>
          <w:rFonts w:asciiTheme="majorEastAsia" w:eastAsiaTheme="majorEastAsia" w:hAnsiTheme="majorEastAsia" w:cs="宋体"/>
          <w:kern w:val="0"/>
          <w:sz w:val="24"/>
          <w:szCs w:val="24"/>
          <w:u w:val="single"/>
        </w:rPr>
        <w:t>（中标人全称）</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根据招标编号为</w:t>
      </w:r>
      <w:r w:rsidRPr="00991781">
        <w:rPr>
          <w:rFonts w:asciiTheme="majorEastAsia" w:eastAsiaTheme="majorEastAsia" w:hAnsiTheme="majorEastAsia" w:cs="宋体"/>
          <w:kern w:val="0"/>
          <w:sz w:val="24"/>
          <w:szCs w:val="24"/>
          <w:u w:val="single"/>
        </w:rPr>
        <w:t>            </w:t>
      </w:r>
      <w:r w:rsidRPr="00991781">
        <w:rPr>
          <w:rFonts w:asciiTheme="majorEastAsia" w:eastAsiaTheme="majorEastAsia" w:hAnsiTheme="majorEastAsia" w:cs="宋体"/>
          <w:kern w:val="0"/>
          <w:sz w:val="24"/>
          <w:szCs w:val="24"/>
        </w:rPr>
        <w:t>的</w:t>
      </w:r>
      <w:r w:rsidRPr="00991781">
        <w:rPr>
          <w:rFonts w:asciiTheme="majorEastAsia" w:eastAsiaTheme="majorEastAsia" w:hAnsiTheme="majorEastAsia" w:cs="宋体"/>
          <w:kern w:val="0"/>
          <w:sz w:val="24"/>
          <w:szCs w:val="24"/>
          <w:u w:val="single"/>
        </w:rPr>
        <w:t>（填写“项目名称”）</w:t>
      </w:r>
      <w:r w:rsidRPr="00991781">
        <w:rPr>
          <w:rFonts w:asciiTheme="majorEastAsia" w:eastAsiaTheme="majorEastAsia" w:hAnsiTheme="majorEastAsia" w:cs="宋体"/>
          <w:kern w:val="0"/>
          <w:sz w:val="24"/>
          <w:szCs w:val="24"/>
        </w:rPr>
        <w:t>项目（以下简称：“本项目”）的招标结果，乙方为中标人。现经甲乙双方友好协商，就以下事项达成一致并签订本合同：</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1、下列合同文件是构成本合同不可分割的部分：</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1.1合同条款；</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1.2招标文件、乙方的投标文件；</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1.3其他文件或材料：□无。□</w:t>
      </w:r>
      <w:r w:rsidRPr="00991781">
        <w:rPr>
          <w:rFonts w:asciiTheme="majorEastAsia" w:eastAsiaTheme="majorEastAsia" w:hAnsiTheme="majorEastAsia" w:cs="宋体"/>
          <w:kern w:val="0"/>
          <w:sz w:val="24"/>
          <w:szCs w:val="24"/>
          <w:u w:val="single"/>
        </w:rPr>
        <w:t>（按照实际情况编制填写需要增加的内容）</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2、合同标的</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u w:val="single"/>
        </w:rPr>
        <w:t>（按照实际情况编制填写，可以是表格或文字描述）</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3、合同总金额</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3.1合同总金额为人民币大写：</w:t>
      </w:r>
      <w:r w:rsidRPr="00991781">
        <w:rPr>
          <w:rFonts w:asciiTheme="majorEastAsia" w:eastAsiaTheme="majorEastAsia" w:hAnsiTheme="majorEastAsia" w:cs="宋体"/>
          <w:kern w:val="0"/>
          <w:sz w:val="24"/>
          <w:szCs w:val="24"/>
          <w:u w:val="single"/>
        </w:rPr>
        <w:t>              </w:t>
      </w:r>
      <w:r w:rsidRPr="00991781">
        <w:rPr>
          <w:rFonts w:asciiTheme="majorEastAsia" w:eastAsiaTheme="majorEastAsia" w:hAnsiTheme="majorEastAsia" w:cs="宋体"/>
          <w:kern w:val="0"/>
          <w:sz w:val="24"/>
          <w:szCs w:val="24"/>
        </w:rPr>
        <w:t>元（￥</w:t>
      </w:r>
      <w:r w:rsidRPr="00991781">
        <w:rPr>
          <w:rFonts w:asciiTheme="majorEastAsia" w:eastAsiaTheme="majorEastAsia" w:hAnsiTheme="majorEastAsia" w:cs="宋体"/>
          <w:kern w:val="0"/>
          <w:sz w:val="24"/>
          <w:szCs w:val="24"/>
          <w:u w:val="single"/>
        </w:rPr>
        <w:t>              </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4、合同标的交付时间、地点和条件</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4.1交付时间：</w:t>
      </w:r>
      <w:r w:rsidRPr="00991781">
        <w:rPr>
          <w:rFonts w:asciiTheme="majorEastAsia" w:eastAsiaTheme="majorEastAsia" w:hAnsiTheme="majorEastAsia" w:cs="宋体"/>
          <w:kern w:val="0"/>
          <w:sz w:val="24"/>
          <w:szCs w:val="24"/>
          <w:u w:val="single"/>
        </w:rPr>
        <w:t>                     </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4.2交付地点：</w:t>
      </w:r>
      <w:r w:rsidRPr="00991781">
        <w:rPr>
          <w:rFonts w:asciiTheme="majorEastAsia" w:eastAsiaTheme="majorEastAsia" w:hAnsiTheme="majorEastAsia" w:cs="宋体"/>
          <w:kern w:val="0"/>
          <w:sz w:val="24"/>
          <w:szCs w:val="24"/>
          <w:u w:val="single"/>
        </w:rPr>
        <w:t>                     </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4.3交付条件：</w:t>
      </w:r>
      <w:r w:rsidRPr="00991781">
        <w:rPr>
          <w:rFonts w:asciiTheme="majorEastAsia" w:eastAsiaTheme="majorEastAsia" w:hAnsiTheme="majorEastAsia" w:cs="宋体"/>
          <w:kern w:val="0"/>
          <w:sz w:val="24"/>
          <w:szCs w:val="24"/>
          <w:u w:val="single"/>
        </w:rPr>
        <w:t>                     </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5、合同标的应符合招标文件、乙方投标文件的规定或约定，具体如下：</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u w:val="single"/>
        </w:rPr>
        <w:t>（按照实际情况编制填写，可以是表格或文字描述）</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6、验收</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6.1验收应按照招标文件、乙方投标文件的规定或约定进行，具体如下：</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u w:val="single"/>
        </w:rPr>
        <w:t>（按照实际情况编制填写，可以是表格或文字描述）</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6.2本项目是否邀请其他投标人参与验收：</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□不邀请。□邀请，具体如下：</w:t>
      </w:r>
      <w:r w:rsidRPr="00991781">
        <w:rPr>
          <w:rFonts w:asciiTheme="majorEastAsia" w:eastAsiaTheme="majorEastAsia" w:hAnsiTheme="majorEastAsia" w:cs="宋体"/>
          <w:kern w:val="0"/>
          <w:sz w:val="24"/>
          <w:szCs w:val="24"/>
          <w:u w:val="single"/>
        </w:rPr>
        <w:t>（按照招标文件规定填写）</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7、合同款项的支付应按照招标文件的规定进行，具体如下：</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u w:val="single"/>
        </w:rPr>
        <w:t>（按照实际情况编制填写，可以是表格或文字描述，包括一次性支付或分期支付等）</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8、履约保证金</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□无。□有，具体如下：</w:t>
      </w:r>
      <w:r w:rsidRPr="00991781">
        <w:rPr>
          <w:rFonts w:asciiTheme="majorEastAsia" w:eastAsiaTheme="majorEastAsia" w:hAnsiTheme="majorEastAsia" w:cs="宋体"/>
          <w:kern w:val="0"/>
          <w:sz w:val="24"/>
          <w:szCs w:val="24"/>
          <w:u w:val="single"/>
        </w:rPr>
        <w:t>（按照招标文件规定填写）</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9、合同有效期</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u w:val="single"/>
        </w:rPr>
        <w:t>（按照实际情况编制填写，可以是表格或文字描述）</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10、违约责任</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u w:val="single"/>
        </w:rPr>
        <w:t>（按照实际情况编制填写，可以是表格或文字描述）</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11、知识产权</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sidRPr="00991781">
        <w:rPr>
          <w:rFonts w:asciiTheme="majorEastAsia" w:eastAsiaTheme="majorEastAsia" w:hAnsiTheme="majorEastAsia" w:cs="宋体"/>
          <w:kern w:val="0"/>
          <w:sz w:val="24"/>
          <w:szCs w:val="24"/>
          <w:u w:val="single"/>
        </w:rPr>
        <w:t>（按照实际情况编制填写）</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12、解决争议的方法</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12.1甲、乙双方协商解决。</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12.2若协商解决不成，则通过下列途径之一解决：</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□提交仲裁委员会仲裁，具体如下：</w:t>
      </w:r>
      <w:r w:rsidRPr="00991781">
        <w:rPr>
          <w:rFonts w:asciiTheme="majorEastAsia" w:eastAsiaTheme="majorEastAsia" w:hAnsiTheme="majorEastAsia" w:cs="宋体"/>
          <w:kern w:val="0"/>
          <w:sz w:val="24"/>
          <w:szCs w:val="24"/>
          <w:u w:val="single"/>
        </w:rPr>
        <w:t>（按照实际情况编制填写）</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□向人民法院提起诉讼，具体如下：</w:t>
      </w:r>
      <w:r w:rsidRPr="00991781">
        <w:rPr>
          <w:rFonts w:asciiTheme="majorEastAsia" w:eastAsiaTheme="majorEastAsia" w:hAnsiTheme="majorEastAsia" w:cs="宋体"/>
          <w:kern w:val="0"/>
          <w:sz w:val="24"/>
          <w:szCs w:val="24"/>
          <w:u w:val="single"/>
        </w:rPr>
        <w:t>（按照实际情况编制填写）</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13、不可抗力</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14、合同条款</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u w:val="single"/>
        </w:rPr>
        <w:t>（按照实际情况编制填写。招标文件第五章已有规定的，双方均不得变更或调整；招标文件第五章未作规定的，双方可通过友好协商进行约定）</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15、其他约定</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15.1合同文件与本合同具有同等法律效力。</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15.2本合同未尽事宜，双方可另行补充。</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15.4本合同一式</w:t>
      </w:r>
      <w:r w:rsidRPr="00991781">
        <w:rPr>
          <w:rFonts w:asciiTheme="majorEastAsia" w:eastAsiaTheme="majorEastAsia" w:hAnsiTheme="majorEastAsia" w:cs="宋体"/>
          <w:kern w:val="0"/>
          <w:sz w:val="24"/>
          <w:szCs w:val="24"/>
          <w:u w:val="single"/>
        </w:rPr>
        <w:t>（填写具体份数）</w:t>
      </w:r>
      <w:r w:rsidRPr="00991781">
        <w:rPr>
          <w:rFonts w:asciiTheme="majorEastAsia" w:eastAsiaTheme="majorEastAsia" w:hAnsiTheme="majorEastAsia" w:cs="宋体"/>
          <w:kern w:val="0"/>
          <w:sz w:val="24"/>
          <w:szCs w:val="24"/>
        </w:rPr>
        <w:t>份，经双方授权代表签字并盖章后生效。甲方、乙方各执</w:t>
      </w:r>
      <w:r w:rsidRPr="00991781">
        <w:rPr>
          <w:rFonts w:asciiTheme="majorEastAsia" w:eastAsiaTheme="majorEastAsia" w:hAnsiTheme="majorEastAsia" w:cs="宋体"/>
          <w:kern w:val="0"/>
          <w:sz w:val="24"/>
          <w:szCs w:val="24"/>
          <w:u w:val="single"/>
        </w:rPr>
        <w:t>（填写具体份数）</w:t>
      </w:r>
      <w:r w:rsidRPr="00991781">
        <w:rPr>
          <w:rFonts w:asciiTheme="majorEastAsia" w:eastAsiaTheme="majorEastAsia" w:hAnsiTheme="majorEastAsia" w:cs="宋体"/>
          <w:kern w:val="0"/>
          <w:sz w:val="24"/>
          <w:szCs w:val="24"/>
        </w:rPr>
        <w:t>份，送</w:t>
      </w:r>
      <w:r w:rsidRPr="00991781">
        <w:rPr>
          <w:rFonts w:asciiTheme="majorEastAsia" w:eastAsiaTheme="majorEastAsia" w:hAnsiTheme="majorEastAsia" w:cs="宋体"/>
          <w:kern w:val="0"/>
          <w:sz w:val="24"/>
          <w:szCs w:val="24"/>
          <w:u w:val="single"/>
        </w:rPr>
        <w:t>（填写需要备案的监管部门的全称）</w:t>
      </w:r>
      <w:r w:rsidRPr="00991781">
        <w:rPr>
          <w:rFonts w:asciiTheme="majorEastAsia" w:eastAsiaTheme="majorEastAsia" w:hAnsiTheme="majorEastAsia" w:cs="宋体"/>
          <w:kern w:val="0"/>
          <w:sz w:val="24"/>
          <w:szCs w:val="24"/>
        </w:rPr>
        <w:t>备案</w:t>
      </w:r>
      <w:r w:rsidRPr="00991781">
        <w:rPr>
          <w:rFonts w:asciiTheme="majorEastAsia" w:eastAsiaTheme="majorEastAsia" w:hAnsiTheme="majorEastAsia" w:cs="宋体"/>
          <w:kern w:val="0"/>
          <w:sz w:val="24"/>
          <w:szCs w:val="24"/>
          <w:u w:val="single"/>
        </w:rPr>
        <w:t>（填写具体份数）</w:t>
      </w:r>
      <w:r w:rsidRPr="00991781">
        <w:rPr>
          <w:rFonts w:asciiTheme="majorEastAsia" w:eastAsiaTheme="majorEastAsia" w:hAnsiTheme="majorEastAsia" w:cs="宋体"/>
          <w:kern w:val="0"/>
          <w:sz w:val="24"/>
          <w:szCs w:val="24"/>
        </w:rPr>
        <w:t>份，具有同等效力。</w:t>
      </w:r>
    </w:p>
    <w:p w:rsidR="00991781" w:rsidRPr="00991781" w:rsidRDefault="00991781" w:rsidP="00991781">
      <w:pPr>
        <w:widowControl/>
        <w:spacing w:before="75" w:after="75"/>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15.5其他：□无。□</w:t>
      </w:r>
      <w:r w:rsidRPr="00991781">
        <w:rPr>
          <w:rFonts w:asciiTheme="majorEastAsia" w:eastAsiaTheme="majorEastAsia" w:hAnsiTheme="majorEastAsia" w:cs="宋体"/>
          <w:kern w:val="0"/>
          <w:sz w:val="24"/>
          <w:szCs w:val="24"/>
          <w:u w:val="single"/>
        </w:rPr>
        <w:t>（按照实际情况编制填写需要增加的内容）</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（以下无正文）</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甲方：                                  乙方：</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住所：                                  住所：</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单位负责人：                            单位负责人：</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委托代理人：                            委托代理人：</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联系方法：                              联系方法：</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开户银行：                              开户银行：</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账号：                                  账号：</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签订地点：</w:t>
      </w:r>
      <w:r w:rsidRPr="00991781">
        <w:rPr>
          <w:rFonts w:asciiTheme="majorEastAsia" w:eastAsiaTheme="majorEastAsia" w:hAnsiTheme="majorEastAsia" w:cs="宋体"/>
          <w:kern w:val="0"/>
          <w:sz w:val="24"/>
          <w:szCs w:val="24"/>
          <w:u w:val="single"/>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签订日期：</w:t>
      </w:r>
      <w:r w:rsidRPr="00991781">
        <w:rPr>
          <w:rFonts w:asciiTheme="majorEastAsia" w:eastAsiaTheme="majorEastAsia" w:hAnsiTheme="majorEastAsia" w:cs="宋体"/>
          <w:kern w:val="0"/>
          <w:sz w:val="24"/>
          <w:szCs w:val="24"/>
          <w:u w:val="single"/>
        </w:rPr>
        <w:t>    </w:t>
      </w:r>
      <w:r w:rsidRPr="00991781">
        <w:rPr>
          <w:rFonts w:asciiTheme="majorEastAsia" w:eastAsiaTheme="majorEastAsia" w:hAnsiTheme="majorEastAsia" w:cs="宋体"/>
          <w:kern w:val="0"/>
          <w:sz w:val="24"/>
          <w:szCs w:val="24"/>
        </w:rPr>
        <w:t>年</w:t>
      </w:r>
      <w:r w:rsidRPr="00991781">
        <w:rPr>
          <w:rFonts w:asciiTheme="majorEastAsia" w:eastAsiaTheme="majorEastAsia" w:hAnsiTheme="majorEastAsia" w:cs="宋体"/>
          <w:kern w:val="0"/>
          <w:sz w:val="24"/>
          <w:szCs w:val="24"/>
          <w:u w:val="single"/>
        </w:rPr>
        <w:t>   </w:t>
      </w:r>
      <w:r w:rsidRPr="00991781">
        <w:rPr>
          <w:rFonts w:asciiTheme="majorEastAsia" w:eastAsiaTheme="majorEastAsia" w:hAnsiTheme="majorEastAsia" w:cs="宋体"/>
          <w:kern w:val="0"/>
          <w:sz w:val="24"/>
          <w:szCs w:val="24"/>
        </w:rPr>
        <w:t>月</w:t>
      </w:r>
      <w:r w:rsidRPr="00991781">
        <w:rPr>
          <w:rFonts w:asciiTheme="majorEastAsia" w:eastAsiaTheme="majorEastAsia" w:hAnsiTheme="majorEastAsia" w:cs="宋体"/>
          <w:kern w:val="0"/>
          <w:sz w:val="24"/>
          <w:szCs w:val="24"/>
          <w:u w:val="single"/>
        </w:rPr>
        <w:t>   </w:t>
      </w:r>
      <w:r w:rsidRPr="00991781">
        <w:rPr>
          <w:rFonts w:asciiTheme="majorEastAsia" w:eastAsiaTheme="majorEastAsia" w:hAnsiTheme="majorEastAsia" w:cs="宋体"/>
          <w:kern w:val="0"/>
          <w:sz w:val="24"/>
          <w:szCs w:val="24"/>
        </w:rPr>
        <w:t>日</w:t>
      </w: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75" w:after="24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2E190F" w:rsidRDefault="00991781" w:rsidP="00991781">
      <w:pPr>
        <w:widowControl/>
        <w:spacing w:before="75" w:after="75"/>
        <w:jc w:val="left"/>
        <w:rPr>
          <w:rFonts w:asciiTheme="majorEastAsia" w:eastAsiaTheme="majorEastAsia" w:hAnsiTheme="majorEastAsia" w:cs="宋体"/>
          <w:kern w:val="0"/>
          <w:szCs w:val="21"/>
        </w:rPr>
      </w:pPr>
      <w:r w:rsidRPr="00991781">
        <w:rPr>
          <w:rFonts w:asciiTheme="majorEastAsia" w:eastAsiaTheme="majorEastAsia" w:hAnsiTheme="majorEastAsia" w:cs="宋体"/>
          <w:kern w:val="0"/>
          <w:szCs w:val="21"/>
        </w:rPr>
        <w:t>                                                                                  </w:t>
      </w:r>
    </w:p>
    <w:p w:rsidR="002E190F" w:rsidRDefault="002E190F">
      <w:pPr>
        <w:widowControl/>
        <w:jc w:val="left"/>
        <w:rPr>
          <w:rFonts w:asciiTheme="majorEastAsia" w:eastAsiaTheme="majorEastAsia" w:hAnsiTheme="majorEastAsia" w:cs="宋体"/>
          <w:kern w:val="0"/>
          <w:szCs w:val="21"/>
        </w:rPr>
      </w:pPr>
      <w:r>
        <w:rPr>
          <w:rFonts w:asciiTheme="majorEastAsia" w:eastAsiaTheme="majorEastAsia" w:hAnsiTheme="majorEastAsia" w:cs="宋体"/>
          <w:kern w:val="0"/>
          <w:szCs w:val="21"/>
        </w:rPr>
        <w:br w:type="page"/>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p>
    <w:p w:rsidR="00991781" w:rsidRPr="00991781" w:rsidRDefault="00991781" w:rsidP="00991781">
      <w:pPr>
        <w:widowControl/>
        <w:spacing w:before="75" w:after="75"/>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第七章   投标文件格式</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4"/>
          <w:szCs w:val="24"/>
        </w:rPr>
        <w:t>编制说明</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1、除招标文件另有规定外，本章中：</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1.1涉及投标人的</w:t>
      </w:r>
      <w:r w:rsidRPr="00991781">
        <w:rPr>
          <w:rFonts w:asciiTheme="majorEastAsia" w:eastAsiaTheme="majorEastAsia" w:hAnsiTheme="majorEastAsia" w:cs="宋体"/>
          <w:b/>
          <w:bCs/>
          <w:kern w:val="0"/>
          <w:sz w:val="24"/>
          <w:szCs w:val="24"/>
        </w:rPr>
        <w:t>“全称”</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（1）不接受联合体投标的，指</w:t>
      </w:r>
      <w:r w:rsidRPr="00991781">
        <w:rPr>
          <w:rFonts w:asciiTheme="majorEastAsia" w:eastAsiaTheme="majorEastAsia" w:hAnsiTheme="majorEastAsia" w:cs="宋体"/>
          <w:b/>
          <w:bCs/>
          <w:kern w:val="0"/>
          <w:sz w:val="24"/>
          <w:szCs w:val="24"/>
        </w:rPr>
        <w:t>投标人的全称</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（2）接受联合体投标且投标人为联合体的，指</w:t>
      </w:r>
      <w:r w:rsidRPr="00991781">
        <w:rPr>
          <w:rFonts w:asciiTheme="majorEastAsia" w:eastAsiaTheme="majorEastAsia" w:hAnsiTheme="majorEastAsia" w:cs="宋体"/>
          <w:b/>
          <w:bCs/>
          <w:kern w:val="0"/>
          <w:sz w:val="24"/>
          <w:szCs w:val="24"/>
        </w:rPr>
        <w:t>牵头方的全称</w:t>
      </w:r>
      <w:r w:rsidRPr="00991781">
        <w:rPr>
          <w:rFonts w:asciiTheme="majorEastAsia" w:eastAsiaTheme="majorEastAsia" w:hAnsiTheme="majorEastAsia" w:cs="宋体"/>
          <w:kern w:val="0"/>
          <w:sz w:val="24"/>
          <w:szCs w:val="24"/>
        </w:rPr>
        <w:t>并加注</w:t>
      </w:r>
      <w:r w:rsidRPr="00991781">
        <w:rPr>
          <w:rFonts w:asciiTheme="majorEastAsia" w:eastAsiaTheme="majorEastAsia" w:hAnsiTheme="majorEastAsia" w:cs="宋体"/>
          <w:b/>
          <w:bCs/>
          <w:kern w:val="0"/>
          <w:sz w:val="24"/>
          <w:szCs w:val="24"/>
        </w:rPr>
        <w:t>（联合体牵头方）</w:t>
      </w:r>
      <w:r w:rsidRPr="00991781">
        <w:rPr>
          <w:rFonts w:asciiTheme="majorEastAsia" w:eastAsiaTheme="majorEastAsia" w:hAnsiTheme="majorEastAsia" w:cs="宋体"/>
          <w:kern w:val="0"/>
          <w:sz w:val="24"/>
          <w:szCs w:val="24"/>
        </w:rPr>
        <w:t>，即应表述为：</w:t>
      </w:r>
      <w:r w:rsidRPr="00991781">
        <w:rPr>
          <w:rFonts w:asciiTheme="majorEastAsia" w:eastAsiaTheme="majorEastAsia" w:hAnsiTheme="majorEastAsia" w:cs="宋体"/>
          <w:b/>
          <w:bCs/>
          <w:kern w:val="0"/>
          <w:sz w:val="24"/>
          <w:szCs w:val="24"/>
        </w:rPr>
        <w:t>“牵头方的全称（联合体牵头方）”</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1.2涉及投标人</w:t>
      </w:r>
      <w:r w:rsidRPr="00991781">
        <w:rPr>
          <w:rFonts w:asciiTheme="majorEastAsia" w:eastAsiaTheme="majorEastAsia" w:hAnsiTheme="majorEastAsia" w:cs="宋体"/>
          <w:b/>
          <w:bCs/>
          <w:kern w:val="0"/>
          <w:sz w:val="24"/>
          <w:szCs w:val="24"/>
        </w:rPr>
        <w:t>“加盖单位公章”</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（1）不接受联合体投标的，指</w:t>
      </w:r>
      <w:r w:rsidRPr="00991781">
        <w:rPr>
          <w:rFonts w:asciiTheme="majorEastAsia" w:eastAsiaTheme="majorEastAsia" w:hAnsiTheme="majorEastAsia" w:cs="宋体"/>
          <w:b/>
          <w:bCs/>
          <w:kern w:val="0"/>
          <w:sz w:val="24"/>
          <w:szCs w:val="24"/>
        </w:rPr>
        <w:t>加盖投标人的单位公章</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（2）接受联合体投标且投标人为联合体的，指</w:t>
      </w:r>
      <w:r w:rsidRPr="00991781">
        <w:rPr>
          <w:rFonts w:asciiTheme="majorEastAsia" w:eastAsiaTheme="majorEastAsia" w:hAnsiTheme="majorEastAsia" w:cs="宋体"/>
          <w:b/>
          <w:bCs/>
          <w:kern w:val="0"/>
          <w:sz w:val="24"/>
          <w:szCs w:val="24"/>
        </w:rPr>
        <w:t>加盖联合体牵头方的单位公章</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1.3涉及</w:t>
      </w:r>
      <w:r w:rsidRPr="00991781">
        <w:rPr>
          <w:rFonts w:asciiTheme="majorEastAsia" w:eastAsiaTheme="majorEastAsia" w:hAnsiTheme="majorEastAsia" w:cs="宋体"/>
          <w:b/>
          <w:bCs/>
          <w:kern w:val="0"/>
          <w:sz w:val="24"/>
          <w:szCs w:val="24"/>
        </w:rPr>
        <w:t>“投标人代表签字”</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（1）不接受联合体投标的，指由</w:t>
      </w:r>
      <w:r w:rsidRPr="00991781">
        <w:rPr>
          <w:rFonts w:asciiTheme="majorEastAsia" w:eastAsiaTheme="majorEastAsia" w:hAnsiTheme="majorEastAsia" w:cs="宋体"/>
          <w:b/>
          <w:bCs/>
          <w:kern w:val="0"/>
          <w:sz w:val="24"/>
          <w:szCs w:val="24"/>
        </w:rPr>
        <w:t>投标人的单位负责人或其授权的委托代理人签字</w:t>
      </w:r>
      <w:r w:rsidRPr="00991781">
        <w:rPr>
          <w:rFonts w:asciiTheme="majorEastAsia" w:eastAsiaTheme="majorEastAsia" w:hAnsiTheme="majorEastAsia" w:cs="宋体"/>
          <w:kern w:val="0"/>
          <w:sz w:val="24"/>
          <w:szCs w:val="24"/>
        </w:rPr>
        <w:t>，由委托代理人签字的，应提供“单位负责人授权书”。</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（2）接受联合体投标且投标人为联合体的，指由</w:t>
      </w:r>
      <w:r w:rsidRPr="00991781">
        <w:rPr>
          <w:rFonts w:asciiTheme="majorEastAsia" w:eastAsiaTheme="majorEastAsia" w:hAnsiTheme="majorEastAsia" w:cs="宋体"/>
          <w:b/>
          <w:bCs/>
          <w:kern w:val="0"/>
          <w:sz w:val="24"/>
          <w:szCs w:val="24"/>
        </w:rPr>
        <w:t>联合体牵头方的单位负责人或其授权的委托代理人签字</w:t>
      </w:r>
      <w:r w:rsidRPr="00991781">
        <w:rPr>
          <w:rFonts w:asciiTheme="majorEastAsia" w:eastAsiaTheme="majorEastAsia" w:hAnsiTheme="majorEastAsia" w:cs="宋体"/>
          <w:kern w:val="0"/>
          <w:sz w:val="24"/>
          <w:szCs w:val="24"/>
        </w:rPr>
        <w:t>，由委托代理人签字的，应提供“单位负责人授权书”。</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1.4</w:t>
      </w:r>
      <w:r w:rsidRPr="00991781">
        <w:rPr>
          <w:rFonts w:asciiTheme="majorEastAsia" w:eastAsiaTheme="majorEastAsia" w:hAnsiTheme="majorEastAsia" w:cs="宋体"/>
          <w:b/>
          <w:bCs/>
          <w:kern w:val="0"/>
          <w:sz w:val="24"/>
          <w:szCs w:val="24"/>
        </w:rPr>
        <w:t>“其他组织”</w:t>
      </w:r>
      <w:r w:rsidRPr="00991781">
        <w:rPr>
          <w:rFonts w:asciiTheme="majorEastAsia" w:eastAsiaTheme="majorEastAsia" w:hAnsiTheme="majorEastAsia" w:cs="宋体"/>
          <w:kern w:val="0"/>
          <w:sz w:val="24"/>
          <w:szCs w:val="24"/>
        </w:rPr>
        <w:t>指合伙企业、非企业专业服务机构、个体工商户、农村承包经营户等。</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1.5</w:t>
      </w:r>
      <w:r w:rsidRPr="00991781">
        <w:rPr>
          <w:rFonts w:asciiTheme="majorEastAsia" w:eastAsiaTheme="majorEastAsia" w:hAnsiTheme="majorEastAsia" w:cs="宋体"/>
          <w:b/>
          <w:bCs/>
          <w:kern w:val="0"/>
          <w:sz w:val="24"/>
          <w:szCs w:val="24"/>
        </w:rPr>
        <w:t>“自然人”</w:t>
      </w:r>
      <w:r w:rsidRPr="00991781">
        <w:rPr>
          <w:rFonts w:asciiTheme="majorEastAsia" w:eastAsiaTheme="majorEastAsia" w:hAnsiTheme="majorEastAsia" w:cs="宋体"/>
          <w:kern w:val="0"/>
          <w:sz w:val="24"/>
          <w:szCs w:val="24"/>
        </w:rPr>
        <w:t>指具有完全民事行为能力、能够承担民事责任和义务的中国公民。</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2、除招标文件另有规定外，本章中</w:t>
      </w:r>
      <w:r w:rsidRPr="00991781">
        <w:rPr>
          <w:rFonts w:asciiTheme="majorEastAsia" w:eastAsiaTheme="majorEastAsia" w:hAnsiTheme="majorEastAsia" w:cs="宋体"/>
          <w:b/>
          <w:bCs/>
          <w:kern w:val="0"/>
          <w:sz w:val="24"/>
          <w:szCs w:val="24"/>
        </w:rPr>
        <w:t>“投标人的资格及资信证明文件”</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2.1投标人应按照招标文件第四章第1.3条第（2）款规定及本章规定进行编制，如有必要，可增加附页，附页作为资格及资信文件的组成部分。</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2.2接受联合体投标且投标人为联合体的，联合体中的各方均应按照本章第2.1条规定提交相应的全部资料。</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3、投标人对投标文件的索引应编制页码。</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4、除招标文件另有规定外，本章中：</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4.2除《检察机关行贿犯罪档案查询结果告知函》外，若投标人提供注明“复印件无效”的证明材料或资料，其纸质投标文件正本中应提供原件。</w:t>
      </w:r>
    </w:p>
    <w:p w:rsidR="00991781" w:rsidRPr="00991781" w:rsidRDefault="00991781" w:rsidP="00991781">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4.3《检察机关行贿犯罪档案查询结果告知函》：投标人在纸质投标文件正本中提供原件、复印件（含扫描件）、符合本章规定的打印件（或截图）皆可。</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2E190F" w:rsidRDefault="00991781" w:rsidP="00991781">
      <w:pPr>
        <w:widowControl/>
        <w:spacing w:before="100" w:beforeAutospacing="1" w:after="100" w:afterAutospacing="1"/>
        <w:jc w:val="left"/>
        <w:rPr>
          <w:rFonts w:asciiTheme="majorEastAsia" w:eastAsiaTheme="majorEastAsia" w:hAnsiTheme="majorEastAsia" w:cs="宋体"/>
          <w:kern w:val="0"/>
          <w:szCs w:val="21"/>
        </w:rPr>
      </w:pPr>
      <w:r w:rsidRPr="00991781">
        <w:rPr>
          <w:rFonts w:asciiTheme="majorEastAsia" w:eastAsiaTheme="majorEastAsia" w:hAnsiTheme="majorEastAsia" w:cs="宋体"/>
          <w:kern w:val="0"/>
          <w:szCs w:val="21"/>
        </w:rPr>
        <w:t> </w:t>
      </w:r>
    </w:p>
    <w:p w:rsidR="002E190F" w:rsidRDefault="002E190F">
      <w:pPr>
        <w:widowControl/>
        <w:jc w:val="left"/>
        <w:rPr>
          <w:rFonts w:asciiTheme="majorEastAsia" w:eastAsiaTheme="majorEastAsia" w:hAnsiTheme="majorEastAsia" w:cs="宋体"/>
          <w:kern w:val="0"/>
          <w:szCs w:val="21"/>
        </w:rPr>
      </w:pPr>
      <w:r>
        <w:rPr>
          <w:rFonts w:asciiTheme="majorEastAsia" w:eastAsiaTheme="majorEastAsia" w:hAnsiTheme="majorEastAsia" w:cs="宋体"/>
          <w:kern w:val="0"/>
          <w:szCs w:val="21"/>
        </w:rPr>
        <w:br w:type="page"/>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9"/>
          <w:szCs w:val="29"/>
        </w:rPr>
        <w:t>封面格式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48"/>
          <w:szCs w:val="48"/>
        </w:rPr>
        <w:t>福建省政府采购投标文件</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48"/>
          <w:szCs w:val="48"/>
        </w:rPr>
        <w:t>（资格及资信证明部分）</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6"/>
          <w:szCs w:val="36"/>
          <w:u w:val="single"/>
        </w:rPr>
        <w:t>（填写正本或副本）</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t> </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项目名称：</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备案编号：</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招标编号：</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所投合同包：</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2E190F">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投标人：</w:t>
      </w:r>
      <w:r w:rsidRPr="00991781">
        <w:rPr>
          <w:rFonts w:asciiTheme="majorEastAsia" w:eastAsiaTheme="majorEastAsia" w:hAnsiTheme="majorEastAsia" w:cs="宋体"/>
          <w:b/>
          <w:bCs/>
          <w:kern w:val="0"/>
          <w:sz w:val="32"/>
          <w:szCs w:val="32"/>
          <w:u w:val="single"/>
        </w:rPr>
        <w:t>（填写“全称”）</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u w:val="single"/>
        </w:rPr>
        <w:t>（由投标人填写）</w:t>
      </w:r>
      <w:r w:rsidRPr="00991781">
        <w:rPr>
          <w:rFonts w:asciiTheme="majorEastAsia" w:eastAsiaTheme="majorEastAsia" w:hAnsiTheme="majorEastAsia" w:cs="宋体"/>
          <w:b/>
          <w:bCs/>
          <w:kern w:val="0"/>
          <w:sz w:val="32"/>
          <w:szCs w:val="32"/>
        </w:rPr>
        <w:t>年</w:t>
      </w:r>
      <w:r w:rsidRPr="00991781">
        <w:rPr>
          <w:rFonts w:asciiTheme="majorEastAsia" w:eastAsiaTheme="majorEastAsia" w:hAnsiTheme="majorEastAsia" w:cs="宋体"/>
          <w:b/>
          <w:bCs/>
          <w:kern w:val="0"/>
          <w:sz w:val="32"/>
          <w:szCs w:val="32"/>
          <w:u w:val="single"/>
        </w:rPr>
        <w:t>（由投标人填写）</w:t>
      </w:r>
      <w:r w:rsidRPr="00991781">
        <w:rPr>
          <w:rFonts w:asciiTheme="majorEastAsia" w:eastAsiaTheme="majorEastAsia" w:hAnsiTheme="majorEastAsia" w:cs="宋体"/>
          <w:b/>
          <w:bCs/>
          <w:kern w:val="0"/>
          <w:sz w:val="32"/>
          <w:szCs w:val="32"/>
        </w:rPr>
        <w:t>月</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9"/>
          <w:szCs w:val="29"/>
        </w:rPr>
        <w:t>索引</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9"/>
          <w:szCs w:val="29"/>
        </w:rPr>
        <w:t>一、投标函</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9"/>
          <w:szCs w:val="29"/>
        </w:rPr>
        <w:t>二、投标人的资格及资信证明文件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9"/>
          <w:szCs w:val="29"/>
        </w:rPr>
        <w:t>三、投标保证金</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★注意</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资格及资信证明部分中不得出现报价部分的全部或部分的投标报价信息（或组成资料），否则</w:t>
      </w:r>
      <w:r w:rsidRPr="00991781">
        <w:rPr>
          <w:rFonts w:asciiTheme="majorEastAsia" w:eastAsiaTheme="majorEastAsia" w:hAnsiTheme="majorEastAsia" w:cs="宋体"/>
          <w:b/>
          <w:bCs/>
          <w:kern w:val="0"/>
          <w:szCs w:val="21"/>
        </w:rPr>
        <w:t>资格审查不合格</w:t>
      </w:r>
      <w:r w:rsidRPr="00991781">
        <w:rPr>
          <w:rFonts w:asciiTheme="majorEastAsia" w:eastAsiaTheme="majorEastAsia" w:hAnsiTheme="majorEastAsia" w:cs="宋体"/>
          <w:kern w:val="0"/>
          <w:sz w:val="24"/>
          <w:szCs w:val="24"/>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一、投标函</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致：</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proofErr w:type="gramStart"/>
      <w:r w:rsidRPr="00991781">
        <w:rPr>
          <w:rFonts w:asciiTheme="majorEastAsia" w:eastAsiaTheme="majorEastAsia" w:hAnsiTheme="majorEastAsia" w:cs="宋体"/>
          <w:kern w:val="0"/>
          <w:szCs w:val="21"/>
        </w:rPr>
        <w:t>兹收到</w:t>
      </w:r>
      <w:proofErr w:type="gramEnd"/>
      <w:r w:rsidRPr="00991781">
        <w:rPr>
          <w:rFonts w:asciiTheme="majorEastAsia" w:eastAsiaTheme="majorEastAsia" w:hAnsiTheme="majorEastAsia" w:cs="宋体"/>
          <w:kern w:val="0"/>
          <w:szCs w:val="21"/>
        </w:rPr>
        <w:t>贵单位关于</w:t>
      </w:r>
      <w:r w:rsidRPr="00991781">
        <w:rPr>
          <w:rFonts w:asciiTheme="majorEastAsia" w:eastAsiaTheme="majorEastAsia" w:hAnsiTheme="majorEastAsia" w:cs="宋体"/>
          <w:kern w:val="0"/>
          <w:szCs w:val="21"/>
          <w:u w:val="single"/>
        </w:rPr>
        <w:t>（填写“项目名称”）</w:t>
      </w:r>
      <w:r w:rsidRPr="00991781">
        <w:rPr>
          <w:rFonts w:asciiTheme="majorEastAsia" w:eastAsiaTheme="majorEastAsia" w:hAnsiTheme="majorEastAsia" w:cs="宋体"/>
          <w:kern w:val="0"/>
          <w:szCs w:val="21"/>
        </w:rPr>
        <w:t>项目（招标编号：</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）的投标邀请，本投标人代表</w:t>
      </w:r>
      <w:r w:rsidRPr="00991781">
        <w:rPr>
          <w:rFonts w:asciiTheme="majorEastAsia" w:eastAsiaTheme="majorEastAsia" w:hAnsiTheme="majorEastAsia" w:cs="宋体"/>
          <w:kern w:val="0"/>
          <w:szCs w:val="21"/>
          <w:u w:val="single"/>
        </w:rPr>
        <w:t>（填写“全名”）</w:t>
      </w:r>
      <w:r w:rsidRPr="00991781">
        <w:rPr>
          <w:rFonts w:asciiTheme="majorEastAsia" w:eastAsiaTheme="majorEastAsia" w:hAnsiTheme="majorEastAsia" w:cs="宋体"/>
          <w:kern w:val="0"/>
          <w:szCs w:val="21"/>
        </w:rPr>
        <w:t>已获得我方正式授权并代表投标人</w:t>
      </w:r>
      <w:r w:rsidRPr="00991781">
        <w:rPr>
          <w:rFonts w:asciiTheme="majorEastAsia" w:eastAsiaTheme="majorEastAsia" w:hAnsiTheme="majorEastAsia" w:cs="宋体"/>
          <w:kern w:val="0"/>
          <w:szCs w:val="21"/>
          <w:u w:val="single"/>
        </w:rPr>
        <w:t>（填写“全称”）</w:t>
      </w:r>
      <w:r w:rsidRPr="00991781">
        <w:rPr>
          <w:rFonts w:asciiTheme="majorEastAsia" w:eastAsiaTheme="majorEastAsia" w:hAnsiTheme="majorEastAsia" w:cs="宋体"/>
          <w:kern w:val="0"/>
          <w:szCs w:val="21"/>
        </w:rPr>
        <w:t>参加投标，并提交招标文件规定份数的投标文件正本和副本。我方提交的全部投标文件均由下述部分组成：</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（1）资格及资信证明部分</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①</w:t>
      </w:r>
      <w:r w:rsidRPr="00991781">
        <w:rPr>
          <w:rFonts w:asciiTheme="majorEastAsia" w:eastAsiaTheme="majorEastAsia" w:hAnsiTheme="majorEastAsia" w:cs="宋体"/>
          <w:kern w:val="0"/>
          <w:szCs w:val="21"/>
        </w:rPr>
        <w:t>投标函</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②</w:t>
      </w:r>
      <w:r w:rsidRPr="00991781">
        <w:rPr>
          <w:rFonts w:asciiTheme="majorEastAsia" w:eastAsiaTheme="majorEastAsia" w:hAnsiTheme="majorEastAsia" w:cs="宋体"/>
          <w:kern w:val="0"/>
          <w:szCs w:val="21"/>
        </w:rPr>
        <w:t>投标人的资格及资信证明文件</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③</w:t>
      </w:r>
      <w:r w:rsidRPr="00991781">
        <w:rPr>
          <w:rFonts w:asciiTheme="majorEastAsia" w:eastAsiaTheme="majorEastAsia" w:hAnsiTheme="majorEastAsia" w:cs="宋体"/>
          <w:kern w:val="0"/>
          <w:szCs w:val="21"/>
        </w:rPr>
        <w:t>投标保证金</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（2）报价部分</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lastRenderedPageBreak/>
        <w:t>①</w:t>
      </w:r>
      <w:r w:rsidRPr="00991781">
        <w:rPr>
          <w:rFonts w:asciiTheme="majorEastAsia" w:eastAsiaTheme="majorEastAsia" w:hAnsiTheme="majorEastAsia" w:cs="宋体"/>
          <w:kern w:val="0"/>
          <w:szCs w:val="21"/>
        </w:rPr>
        <w:t>开标一览表</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②</w:t>
      </w:r>
      <w:r w:rsidRPr="00991781">
        <w:rPr>
          <w:rFonts w:asciiTheme="majorEastAsia" w:eastAsiaTheme="majorEastAsia" w:hAnsiTheme="majorEastAsia" w:cs="宋体"/>
          <w:kern w:val="0"/>
          <w:szCs w:val="21"/>
        </w:rPr>
        <w:t>投标分项报价表</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③</w:t>
      </w:r>
      <w:r w:rsidRPr="00991781">
        <w:rPr>
          <w:rFonts w:asciiTheme="majorEastAsia" w:eastAsiaTheme="majorEastAsia" w:hAnsiTheme="majorEastAsia" w:cs="宋体"/>
          <w:kern w:val="0"/>
          <w:szCs w:val="21"/>
        </w:rPr>
        <w:t>招标文件规定的价格扣除证明材料（若有）</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④</w:t>
      </w:r>
      <w:r w:rsidRPr="00991781">
        <w:rPr>
          <w:rFonts w:asciiTheme="majorEastAsia" w:eastAsiaTheme="majorEastAsia" w:hAnsiTheme="majorEastAsia" w:cs="宋体"/>
          <w:kern w:val="0"/>
          <w:szCs w:val="21"/>
        </w:rPr>
        <w:t>招标文件规定的加分证明材料（若有）</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（3）技术商务部分</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①</w:t>
      </w:r>
      <w:r w:rsidRPr="00991781">
        <w:rPr>
          <w:rFonts w:asciiTheme="majorEastAsia" w:eastAsiaTheme="majorEastAsia" w:hAnsiTheme="majorEastAsia" w:cs="宋体"/>
          <w:kern w:val="0"/>
          <w:szCs w:val="21"/>
        </w:rPr>
        <w:t>标的说明一览表</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②</w:t>
      </w:r>
      <w:r w:rsidRPr="00991781">
        <w:rPr>
          <w:rFonts w:asciiTheme="majorEastAsia" w:eastAsiaTheme="majorEastAsia" w:hAnsiTheme="majorEastAsia" w:cs="宋体"/>
          <w:kern w:val="0"/>
          <w:szCs w:val="21"/>
        </w:rPr>
        <w:t>技术和服务要求响应表</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③</w:t>
      </w:r>
      <w:r w:rsidRPr="00991781">
        <w:rPr>
          <w:rFonts w:asciiTheme="majorEastAsia" w:eastAsiaTheme="majorEastAsia" w:hAnsiTheme="majorEastAsia" w:cs="宋体"/>
          <w:kern w:val="0"/>
          <w:szCs w:val="21"/>
        </w:rPr>
        <w:t>商务条件响应表</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④</w:t>
      </w:r>
      <w:r w:rsidRPr="00991781">
        <w:rPr>
          <w:rFonts w:asciiTheme="majorEastAsia" w:eastAsiaTheme="majorEastAsia" w:hAnsiTheme="majorEastAsia" w:cs="宋体"/>
          <w:kern w:val="0"/>
          <w:szCs w:val="21"/>
        </w:rPr>
        <w:t>投标人提交的其他资料（若有）</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根据本函，本投标人代表宣布我方保证遵守招标文件的全部规定，同时：</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w:t>
      </w:r>
      <w:r w:rsidRPr="00991781">
        <w:rPr>
          <w:rFonts w:asciiTheme="majorEastAsia" w:eastAsiaTheme="majorEastAsia" w:hAnsiTheme="majorEastAsia" w:cs="宋体"/>
          <w:b/>
          <w:bCs/>
          <w:kern w:val="0"/>
          <w:szCs w:val="21"/>
        </w:rPr>
        <w:t>确认：</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1.1所投合同包的投标报价详见“开标一览表”及“投标分项报价表”。</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1.2我方已详细审查全部招标文件[包括但不限于：有关附件（若有）、澄清或修改（若有）等]，并自行承担因对全部招标文件理解不正确或误解而产生的相应后果和责任。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w:t>
      </w:r>
      <w:r w:rsidRPr="00991781">
        <w:rPr>
          <w:rFonts w:asciiTheme="majorEastAsia" w:eastAsiaTheme="majorEastAsia" w:hAnsiTheme="majorEastAsia" w:cs="宋体"/>
          <w:b/>
          <w:bCs/>
          <w:kern w:val="0"/>
          <w:szCs w:val="21"/>
        </w:rPr>
        <w:t>承诺及声明：</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2.1我方具备招标文件第一章载明的“投标人的资格要求”且符合招标文件第三章载明的“二、投标人”之规定，否则</w:t>
      </w:r>
      <w:r w:rsidRPr="00991781">
        <w:rPr>
          <w:rFonts w:asciiTheme="majorEastAsia" w:eastAsiaTheme="majorEastAsia" w:hAnsiTheme="majorEastAsia" w:cs="宋体"/>
          <w:b/>
          <w:bCs/>
          <w:kern w:val="0"/>
          <w:szCs w:val="21"/>
        </w:rPr>
        <w:t>投标无效。</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2.2我方提交的投标文件各组成部分的全部内容及资料是不可割离且真实、有效、准确、完整和不具有任何误导性的，否则产生不利后果由我方承担责任。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2.3我方提供的标的价格不高于同期市场价格，否则产生不利后果由我方承担责任。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2.4投标保证金：若出现招标文件第三章规定的不予退还情形，同意贵单位不予退还。</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2.5投标有效期：按照招标文件第三章规定执行，并在招标文件第二章载明的期限内保持有效。</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2.6若中标，将按照招标文件、我方投标文件及政府采购合同履行责任和义务。</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2.7若贵单位要求，我方同意提供与本项目投标有关的一切资料、数据或文件，并完全理解贵单位不一定要接受最低的投标报价或收到的任何投标。</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2.8除招标文件另有规定外，对于贵单位按照下述联络方式发出的任何信息或通知，均视为我方已收悉前述信息或通知的全部内容：</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通信地址：</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邮编：</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联系方法：</w:t>
      </w:r>
      <w:r w:rsidRPr="00991781">
        <w:rPr>
          <w:rFonts w:asciiTheme="majorEastAsia" w:eastAsiaTheme="majorEastAsia" w:hAnsiTheme="majorEastAsia" w:cs="宋体"/>
          <w:kern w:val="0"/>
          <w:szCs w:val="21"/>
          <w:u w:val="single"/>
        </w:rPr>
        <w:t>（包括但不限于：联系人、联系电话、手机、传真、电子邮箱等）</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二、投标人的资格及资信证明文件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二-1单位负责人授权书（若有）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致：</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我方的单位负责人</w:t>
      </w:r>
      <w:r w:rsidRPr="00991781">
        <w:rPr>
          <w:rFonts w:asciiTheme="majorEastAsia" w:eastAsiaTheme="majorEastAsia" w:hAnsiTheme="majorEastAsia" w:cs="宋体"/>
          <w:kern w:val="0"/>
          <w:szCs w:val="21"/>
          <w:u w:val="single"/>
        </w:rPr>
        <w:t>（填写“单位负责人全名”）</w:t>
      </w:r>
      <w:r w:rsidRPr="00991781">
        <w:rPr>
          <w:rFonts w:asciiTheme="majorEastAsia" w:eastAsiaTheme="majorEastAsia" w:hAnsiTheme="majorEastAsia" w:cs="宋体"/>
          <w:kern w:val="0"/>
          <w:szCs w:val="21"/>
        </w:rPr>
        <w:t>授权</w:t>
      </w:r>
      <w:r w:rsidRPr="00991781">
        <w:rPr>
          <w:rFonts w:asciiTheme="majorEastAsia" w:eastAsiaTheme="majorEastAsia" w:hAnsiTheme="majorEastAsia" w:cs="宋体"/>
          <w:kern w:val="0"/>
          <w:szCs w:val="21"/>
          <w:u w:val="single"/>
        </w:rPr>
        <w:t>（填写“投标人代表全名”）</w:t>
      </w:r>
      <w:r w:rsidRPr="00991781">
        <w:rPr>
          <w:rFonts w:asciiTheme="majorEastAsia" w:eastAsiaTheme="majorEastAsia" w:hAnsiTheme="majorEastAsia" w:cs="宋体"/>
          <w:kern w:val="0"/>
          <w:szCs w:val="21"/>
        </w:rPr>
        <w:t>为投标人代表，代表我方参加</w:t>
      </w:r>
      <w:r w:rsidRPr="00991781">
        <w:rPr>
          <w:rFonts w:asciiTheme="majorEastAsia" w:eastAsiaTheme="majorEastAsia" w:hAnsiTheme="majorEastAsia" w:cs="宋体"/>
          <w:kern w:val="0"/>
          <w:szCs w:val="21"/>
          <w:u w:val="single"/>
        </w:rPr>
        <w:t>（填写“项目名称”）</w:t>
      </w:r>
      <w:r w:rsidRPr="00991781">
        <w:rPr>
          <w:rFonts w:asciiTheme="majorEastAsia" w:eastAsiaTheme="majorEastAsia" w:hAnsiTheme="majorEastAsia" w:cs="宋体"/>
          <w:kern w:val="0"/>
          <w:szCs w:val="21"/>
        </w:rPr>
        <w:t>项目（招标编号：</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投标人代表无转委权。特此授权。</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（以下无正文）</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单位负责人：</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身份证号：</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手机：</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身份证号：</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手机：</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授权方</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单位负责人签字或盖章：</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接受授权方</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righ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签署日期：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991781" w:rsidRPr="00991781" w:rsidTr="00991781">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要求：真实有效且内容完整、清晰、整洁。</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tc>
      </w:tr>
    </w:tbl>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1、企业（银行、保险、石油石化、电力、电信等行业除外）、事业单位和社会团体法人的“单位负责人”指</w:t>
      </w:r>
      <w:r w:rsidRPr="00991781">
        <w:rPr>
          <w:rFonts w:asciiTheme="majorEastAsia" w:eastAsiaTheme="majorEastAsia" w:hAnsiTheme="majorEastAsia" w:cs="宋体"/>
          <w:b/>
          <w:bCs/>
          <w:kern w:val="0"/>
          <w:szCs w:val="21"/>
        </w:rPr>
        <w:t>法定代表人</w:t>
      </w:r>
      <w:r w:rsidRPr="00991781">
        <w:rPr>
          <w:rFonts w:asciiTheme="majorEastAsia" w:eastAsiaTheme="majorEastAsia" w:hAnsiTheme="majorEastAsia" w:cs="宋体"/>
          <w:kern w:val="0"/>
          <w:szCs w:val="21"/>
        </w:rPr>
        <w:t>，即与实际提交的“营业执照等证明文件”载明的一致。</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2、银行、保险、石油石化、电力、电信等行业：以法人身份参加投标的，“单位负责人”指法定代表人，即与实际提交的“营业执照等证明文件”载明的一致；以非法人身份参加投标的，“单位负责人”</w:t>
      </w:r>
      <w:proofErr w:type="gramStart"/>
      <w:r w:rsidRPr="00991781">
        <w:rPr>
          <w:rFonts w:asciiTheme="majorEastAsia" w:eastAsiaTheme="majorEastAsia" w:hAnsiTheme="majorEastAsia" w:cs="宋体"/>
          <w:kern w:val="0"/>
          <w:szCs w:val="21"/>
        </w:rPr>
        <w:t>指代表</w:t>
      </w:r>
      <w:proofErr w:type="gramEnd"/>
      <w:r w:rsidRPr="00991781">
        <w:rPr>
          <w:rFonts w:asciiTheme="majorEastAsia" w:eastAsiaTheme="majorEastAsia" w:hAnsiTheme="majorEastAsia" w:cs="宋体"/>
          <w:kern w:val="0"/>
          <w:szCs w:val="21"/>
        </w:rPr>
        <w:t>单位行使职权的主要负责人，即与实际提交的“营业执照等证明文件”载明的一致。</w:t>
      </w:r>
    </w:p>
    <w:p w:rsidR="00991781" w:rsidRDefault="00991781" w:rsidP="00991781">
      <w:pPr>
        <w:widowControl/>
        <w:spacing w:before="100" w:beforeAutospacing="1" w:after="100" w:afterAutospacing="1"/>
        <w:jc w:val="left"/>
        <w:rPr>
          <w:rFonts w:asciiTheme="majorEastAsia" w:eastAsiaTheme="majorEastAsia" w:hAnsiTheme="majorEastAsia" w:cs="宋体"/>
          <w:kern w:val="0"/>
          <w:szCs w:val="21"/>
        </w:rPr>
      </w:pPr>
      <w:r w:rsidRPr="00991781">
        <w:rPr>
          <w:rFonts w:asciiTheme="majorEastAsia" w:eastAsiaTheme="majorEastAsia" w:hAnsiTheme="majorEastAsia" w:cs="宋体"/>
          <w:kern w:val="0"/>
          <w:szCs w:val="21"/>
        </w:rPr>
        <w:t>3、投标人（自然人除外）：若投标人代表为单位负责人授权的委托代理人，应提供本授权书；若投标人代表为单位负责人，应在此项下提交其身份证正反面复印件，可不提供本授权书。</w:t>
      </w:r>
    </w:p>
    <w:p w:rsidR="00991781" w:rsidRDefault="00991781" w:rsidP="00991781">
      <w:pPr>
        <w:widowControl/>
        <w:spacing w:before="100" w:beforeAutospacing="1" w:after="100" w:afterAutospacing="1"/>
        <w:jc w:val="left"/>
        <w:rPr>
          <w:rFonts w:asciiTheme="majorEastAsia" w:eastAsiaTheme="majorEastAsia" w:hAnsiTheme="majorEastAsia" w:cs="宋体"/>
          <w:kern w:val="0"/>
          <w:szCs w:val="21"/>
        </w:rPr>
      </w:pPr>
      <w:r w:rsidRPr="00991781">
        <w:rPr>
          <w:rFonts w:asciiTheme="majorEastAsia" w:eastAsiaTheme="majorEastAsia" w:hAnsiTheme="majorEastAsia" w:cs="宋体"/>
          <w:kern w:val="0"/>
          <w:szCs w:val="21"/>
        </w:rPr>
        <w:t>4、投标人为自然人的，可不填写本授权书。</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xml:space="preserve">5、纸质投标文件正本中的本授权书（若有）应为原件。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lastRenderedPageBreak/>
        <w:t>二-2营业执照等证明文件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致：</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）投标人为法人（包括企业、事业单位和社会团体）的</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现附上由</w:t>
      </w:r>
      <w:r w:rsidRPr="00991781">
        <w:rPr>
          <w:rFonts w:asciiTheme="majorEastAsia" w:eastAsiaTheme="majorEastAsia" w:hAnsiTheme="majorEastAsia" w:cs="宋体"/>
          <w:kern w:val="0"/>
          <w:szCs w:val="21"/>
          <w:u w:val="single"/>
        </w:rPr>
        <w:t>（填写“签发机关全称”）</w:t>
      </w:r>
      <w:r w:rsidRPr="00991781">
        <w:rPr>
          <w:rFonts w:asciiTheme="majorEastAsia" w:eastAsiaTheme="majorEastAsia" w:hAnsiTheme="majorEastAsia" w:cs="宋体"/>
          <w:kern w:val="0"/>
          <w:szCs w:val="21"/>
        </w:rPr>
        <w:t>签发的我方统一社会信用代码</w:t>
      </w:r>
      <w:r w:rsidRPr="00991781">
        <w:rPr>
          <w:rFonts w:asciiTheme="majorEastAsia" w:eastAsiaTheme="majorEastAsia" w:hAnsiTheme="majorEastAsia" w:cs="宋体"/>
          <w:kern w:val="0"/>
          <w:szCs w:val="21"/>
          <w:u w:val="single"/>
        </w:rPr>
        <w:t>（请填写法人的具体证照名称）</w:t>
      </w:r>
      <w:r w:rsidRPr="00991781">
        <w:rPr>
          <w:rFonts w:asciiTheme="majorEastAsia" w:eastAsiaTheme="majorEastAsia" w:hAnsiTheme="majorEastAsia" w:cs="宋体"/>
          <w:kern w:val="0"/>
          <w:szCs w:val="21"/>
        </w:rPr>
        <w:t>复印件，该证明材料真实有效，否则我方负全部责任。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）投标人为非法人（包括其他组织、自然人）的</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□现附上由</w:t>
      </w:r>
      <w:r w:rsidRPr="00991781">
        <w:rPr>
          <w:rFonts w:asciiTheme="majorEastAsia" w:eastAsiaTheme="majorEastAsia" w:hAnsiTheme="majorEastAsia" w:cs="宋体"/>
          <w:kern w:val="0"/>
          <w:szCs w:val="21"/>
          <w:u w:val="single"/>
        </w:rPr>
        <w:t>（填写“签发机关全称”）</w:t>
      </w:r>
      <w:r w:rsidRPr="00991781">
        <w:rPr>
          <w:rFonts w:asciiTheme="majorEastAsia" w:eastAsiaTheme="majorEastAsia" w:hAnsiTheme="majorEastAsia" w:cs="宋体"/>
          <w:kern w:val="0"/>
          <w:szCs w:val="21"/>
        </w:rPr>
        <w:t>签发的我方</w:t>
      </w:r>
      <w:r w:rsidRPr="00991781">
        <w:rPr>
          <w:rFonts w:asciiTheme="majorEastAsia" w:eastAsiaTheme="majorEastAsia" w:hAnsiTheme="majorEastAsia" w:cs="宋体"/>
          <w:kern w:val="0"/>
          <w:szCs w:val="21"/>
          <w:u w:val="single"/>
        </w:rPr>
        <w:t>（请填写非自然人的非法人的具体证照名称）</w:t>
      </w:r>
      <w:r w:rsidRPr="00991781">
        <w:rPr>
          <w:rFonts w:asciiTheme="majorEastAsia" w:eastAsiaTheme="majorEastAsia" w:hAnsiTheme="majorEastAsia" w:cs="宋体"/>
          <w:kern w:val="0"/>
          <w:szCs w:val="21"/>
        </w:rPr>
        <w:t>复印件，该证明材料真实有效，否则我方负全部责任。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□现附上由</w:t>
      </w:r>
      <w:r w:rsidRPr="00991781">
        <w:rPr>
          <w:rFonts w:asciiTheme="majorEastAsia" w:eastAsiaTheme="majorEastAsia" w:hAnsiTheme="majorEastAsia" w:cs="宋体"/>
          <w:kern w:val="0"/>
          <w:szCs w:val="21"/>
          <w:u w:val="single"/>
        </w:rPr>
        <w:t>（填写“签发机关全称”）</w:t>
      </w:r>
      <w:r w:rsidRPr="00991781">
        <w:rPr>
          <w:rFonts w:asciiTheme="majorEastAsia" w:eastAsiaTheme="majorEastAsia" w:hAnsiTheme="majorEastAsia" w:cs="宋体"/>
          <w:kern w:val="0"/>
          <w:szCs w:val="21"/>
        </w:rPr>
        <w:t>签发的我方</w:t>
      </w:r>
      <w:r w:rsidRPr="00991781">
        <w:rPr>
          <w:rFonts w:asciiTheme="majorEastAsia" w:eastAsiaTheme="majorEastAsia" w:hAnsiTheme="majorEastAsia" w:cs="宋体"/>
          <w:kern w:val="0"/>
          <w:szCs w:val="21"/>
          <w:u w:val="single"/>
        </w:rPr>
        <w:t>（请填写自然人的身份证件名称）</w:t>
      </w:r>
      <w:r w:rsidRPr="00991781">
        <w:rPr>
          <w:rFonts w:asciiTheme="majorEastAsia" w:eastAsiaTheme="majorEastAsia" w:hAnsiTheme="majorEastAsia" w:cs="宋体"/>
          <w:kern w:val="0"/>
          <w:szCs w:val="21"/>
        </w:rPr>
        <w:t>复印件，该证明材料真实有效，否则我方负全部责任。</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1、请投标人按照实际情况编制填写，在相应的（）中打“√”并选择相应的“□”（若有）后，再按照本格式的要求提供相应证明材料的复印件。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3、投标人提供的相应证明材料复印件均应符合：内容完整、清晰、整洁，并由投标人加盖其单位公章。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二-3财务状况报告（财务报告、或资信证明、或投标担保函）</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致：</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）投标人提供财务报告的</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□企业适用：现附上我方</w:t>
      </w:r>
      <w:r w:rsidRPr="00991781">
        <w:rPr>
          <w:rFonts w:asciiTheme="majorEastAsia" w:eastAsiaTheme="majorEastAsia" w:hAnsiTheme="majorEastAsia" w:cs="宋体"/>
          <w:kern w:val="0"/>
          <w:szCs w:val="21"/>
          <w:u w:val="single"/>
        </w:rPr>
        <w:t>（填写“具体的年度、或半年度、或季度”）</w:t>
      </w:r>
      <w:r w:rsidRPr="00991781">
        <w:rPr>
          <w:rFonts w:asciiTheme="majorEastAsia" w:eastAsiaTheme="majorEastAsia" w:hAnsiTheme="majorEastAsia" w:cs="宋体"/>
          <w:kern w:val="0"/>
          <w:szCs w:val="21"/>
        </w:rPr>
        <w:t>财务报告复印件，包括资产负债表、利润表、现金流量表、所有者权益变动表（若有）及其附注（若有），上述证明材料真实有效，否则我方负全部责任。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□事业单位适用：现附上我方</w:t>
      </w:r>
      <w:r w:rsidRPr="00991781">
        <w:rPr>
          <w:rFonts w:asciiTheme="majorEastAsia" w:eastAsiaTheme="majorEastAsia" w:hAnsiTheme="majorEastAsia" w:cs="宋体"/>
          <w:kern w:val="0"/>
          <w:szCs w:val="21"/>
          <w:u w:val="single"/>
        </w:rPr>
        <w:t>（填写“具体的年度、或半年度、或季度”）</w:t>
      </w:r>
      <w:r w:rsidRPr="00991781">
        <w:rPr>
          <w:rFonts w:asciiTheme="majorEastAsia" w:eastAsiaTheme="majorEastAsia" w:hAnsiTheme="majorEastAsia" w:cs="宋体"/>
          <w:kern w:val="0"/>
          <w:szCs w:val="21"/>
        </w:rPr>
        <w:t>财务报告复印件，包括资产负债表、收入支出表（或收入费用表）、财政补助收入支出表（若有），上述证明材料真实有效，否则我方负全部责任。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□社会团体适用：现附上我方</w:t>
      </w:r>
      <w:r w:rsidRPr="00991781">
        <w:rPr>
          <w:rFonts w:asciiTheme="majorEastAsia" w:eastAsiaTheme="majorEastAsia" w:hAnsiTheme="majorEastAsia" w:cs="宋体"/>
          <w:kern w:val="0"/>
          <w:szCs w:val="21"/>
          <w:u w:val="single"/>
        </w:rPr>
        <w:t>（填写“具体的年度、或半年度、或季度”）</w:t>
      </w:r>
      <w:r w:rsidRPr="00991781">
        <w:rPr>
          <w:rFonts w:asciiTheme="majorEastAsia" w:eastAsiaTheme="majorEastAsia" w:hAnsiTheme="majorEastAsia" w:cs="宋体"/>
          <w:kern w:val="0"/>
          <w:szCs w:val="21"/>
        </w:rPr>
        <w:t>财务报告复印件，包括资产负债表、业务活动表、现金流量表，上述证明材料真实有效，否则我方负全部责任。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）投标人提供资信证明的</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□自然人适用：现附上我方银行：</w:t>
      </w:r>
      <w:r w:rsidRPr="00991781">
        <w:rPr>
          <w:rFonts w:asciiTheme="majorEastAsia" w:eastAsiaTheme="majorEastAsia" w:hAnsiTheme="majorEastAsia" w:cs="宋体"/>
          <w:kern w:val="0"/>
          <w:szCs w:val="21"/>
          <w:u w:val="single"/>
        </w:rPr>
        <w:t>（填写自然人的“个人账户的开户银行全称”）</w:t>
      </w:r>
      <w:r w:rsidRPr="00991781">
        <w:rPr>
          <w:rFonts w:asciiTheme="majorEastAsia" w:eastAsiaTheme="majorEastAsia" w:hAnsiTheme="majorEastAsia" w:cs="宋体"/>
          <w:kern w:val="0"/>
          <w:szCs w:val="21"/>
        </w:rPr>
        <w:t>出具的资信证明复印件，上述证明材料真实有效，否则我方负全部责任。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）投标人提供投标担保函的</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现附上由财政部门认可的政府采购专业担保机构：</w:t>
      </w:r>
      <w:r w:rsidRPr="00991781">
        <w:rPr>
          <w:rFonts w:asciiTheme="majorEastAsia" w:eastAsiaTheme="majorEastAsia" w:hAnsiTheme="majorEastAsia" w:cs="宋体"/>
          <w:kern w:val="0"/>
          <w:szCs w:val="21"/>
          <w:u w:val="single"/>
        </w:rPr>
        <w:t>（填写“担保机构全称”）</w:t>
      </w:r>
      <w:r w:rsidRPr="00991781">
        <w:rPr>
          <w:rFonts w:asciiTheme="majorEastAsia" w:eastAsiaTheme="majorEastAsia" w:hAnsiTheme="majorEastAsia" w:cs="宋体"/>
          <w:kern w:val="0"/>
          <w:szCs w:val="21"/>
        </w:rPr>
        <w:t>出具的投标担保函复印件，上述证明材料真实有效，否则我方负全部责任。</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1、请投标人按照实际情况编制填写，在相应的（）中打“√”并选择相应的“□”（若有）后，再按照本格式的要求提供相应证明材料的复印件。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2、投标人提供的财务报告复印件（成立年限按照投标截止时间推算）应符合下列规定：</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2.1成立年限满1年及以上的投标人，提供经审计的上一年度的年度财务报告。</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2.2成立年限满</w:t>
      </w:r>
      <w:proofErr w:type="gramStart"/>
      <w:r w:rsidRPr="00991781">
        <w:rPr>
          <w:rFonts w:asciiTheme="majorEastAsia" w:eastAsiaTheme="majorEastAsia" w:hAnsiTheme="majorEastAsia" w:cs="宋体"/>
          <w:kern w:val="0"/>
          <w:szCs w:val="21"/>
        </w:rPr>
        <w:t>半年但不足</w:t>
      </w:r>
      <w:proofErr w:type="gramEnd"/>
      <w:r w:rsidRPr="00991781">
        <w:rPr>
          <w:rFonts w:asciiTheme="majorEastAsia" w:eastAsiaTheme="majorEastAsia" w:hAnsiTheme="majorEastAsia" w:cs="宋体"/>
          <w:kern w:val="0"/>
          <w:szCs w:val="21"/>
        </w:rPr>
        <w:t>1年的投标人，</w:t>
      </w:r>
      <w:proofErr w:type="gramStart"/>
      <w:r w:rsidRPr="00991781">
        <w:rPr>
          <w:rFonts w:asciiTheme="majorEastAsia" w:eastAsiaTheme="majorEastAsia" w:hAnsiTheme="majorEastAsia" w:cs="宋体"/>
          <w:kern w:val="0"/>
          <w:szCs w:val="21"/>
        </w:rPr>
        <w:t>提供该半年度</w:t>
      </w:r>
      <w:proofErr w:type="gramEnd"/>
      <w:r w:rsidRPr="00991781">
        <w:rPr>
          <w:rFonts w:asciiTheme="majorEastAsia" w:eastAsiaTheme="majorEastAsia" w:hAnsiTheme="majorEastAsia" w:cs="宋体"/>
          <w:kern w:val="0"/>
          <w:szCs w:val="21"/>
        </w:rPr>
        <w:t>中任一季度的季度财务报告</w:t>
      </w:r>
      <w:proofErr w:type="gramStart"/>
      <w:r w:rsidRPr="00991781">
        <w:rPr>
          <w:rFonts w:asciiTheme="majorEastAsia" w:eastAsiaTheme="majorEastAsia" w:hAnsiTheme="majorEastAsia" w:cs="宋体"/>
          <w:kern w:val="0"/>
          <w:szCs w:val="21"/>
        </w:rPr>
        <w:t>或该半年度</w:t>
      </w:r>
      <w:proofErr w:type="gramEnd"/>
      <w:r w:rsidRPr="00991781">
        <w:rPr>
          <w:rFonts w:asciiTheme="majorEastAsia" w:eastAsiaTheme="majorEastAsia" w:hAnsiTheme="majorEastAsia" w:cs="宋体"/>
          <w:kern w:val="0"/>
          <w:szCs w:val="21"/>
        </w:rPr>
        <w:t>的半年度财务报告。</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b/>
          <w:bCs/>
          <w:kern w:val="0"/>
          <w:sz w:val="24"/>
          <w:szCs w:val="24"/>
        </w:rPr>
        <w:t>※</w:t>
      </w:r>
      <w:r w:rsidRPr="00991781">
        <w:rPr>
          <w:rFonts w:asciiTheme="majorEastAsia" w:eastAsiaTheme="majorEastAsia" w:hAnsiTheme="majorEastAsia" w:cs="宋体"/>
          <w:b/>
          <w:bCs/>
          <w:kern w:val="0"/>
          <w:sz w:val="24"/>
          <w:szCs w:val="24"/>
        </w:rPr>
        <w:t>无法按照本格式第2.1、2.2条规定提供财务报告复印件的投标人（包括但不限于：成立年限满1年及以上的投标人、成立年限满</w:t>
      </w:r>
      <w:proofErr w:type="gramStart"/>
      <w:r w:rsidRPr="00991781">
        <w:rPr>
          <w:rFonts w:asciiTheme="majorEastAsia" w:eastAsiaTheme="majorEastAsia" w:hAnsiTheme="majorEastAsia" w:cs="宋体"/>
          <w:b/>
          <w:bCs/>
          <w:kern w:val="0"/>
          <w:sz w:val="24"/>
          <w:szCs w:val="24"/>
        </w:rPr>
        <w:t>半年但不足</w:t>
      </w:r>
      <w:proofErr w:type="gramEnd"/>
      <w:r w:rsidRPr="00991781">
        <w:rPr>
          <w:rFonts w:asciiTheme="majorEastAsia" w:eastAsiaTheme="majorEastAsia" w:hAnsiTheme="majorEastAsia" w:cs="宋体"/>
          <w:b/>
          <w:bCs/>
          <w:kern w:val="0"/>
          <w:sz w:val="24"/>
          <w:szCs w:val="24"/>
        </w:rPr>
        <w:t xml:space="preserve">1年的投标人、成立年限不足半年的投标人），应按照本格式的要求选择提供资信证明复印件或投标担保函复印件，其中：非自然人的投标人选择提供资信证明的，还应附上其开户（基本存款账户）许可证复印件。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3、“财政部门认可的政府采购专业担保机构”应符合《财政部关于开展政府采购信用担保试点工作方案》（财库[2012]124号）的规定。</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4、投标人提供的相应证明材料复印件均应符合：内容完整、清晰、整洁，并由投标人加盖其单位公章。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二</w:t>
      </w:r>
      <w:r w:rsidRPr="00991781">
        <w:rPr>
          <w:rFonts w:asciiTheme="majorEastAsia" w:eastAsiaTheme="majorEastAsia" w:hAnsiTheme="majorEastAsia" w:cs="宋体"/>
          <w:b/>
          <w:bCs/>
          <w:kern w:val="0"/>
          <w:szCs w:val="21"/>
        </w:rPr>
        <w:t>-4依法缴纳税收证明材料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致：</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1、依法缴纳税收的投标人</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）法人（包括企业、事业单位和社会团体）的</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现附上自</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日至</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日期间我方缴纳的</w:t>
      </w:r>
      <w:r w:rsidRPr="00991781">
        <w:rPr>
          <w:rFonts w:asciiTheme="majorEastAsia" w:eastAsiaTheme="majorEastAsia" w:hAnsiTheme="majorEastAsia" w:cs="宋体"/>
          <w:kern w:val="0"/>
          <w:szCs w:val="21"/>
          <w:u w:val="single"/>
        </w:rPr>
        <w:t>（按照投标人实际缴纳的税种名称填写，如：增值税、所得税等）</w:t>
      </w:r>
      <w:r w:rsidRPr="00991781">
        <w:rPr>
          <w:rFonts w:asciiTheme="majorEastAsia" w:eastAsiaTheme="majorEastAsia" w:hAnsiTheme="majorEastAsia" w:cs="宋体"/>
          <w:kern w:val="0"/>
          <w:szCs w:val="21"/>
        </w:rPr>
        <w:t>税收凭据复印件，上述证明材料真实有效，否则我方负全部责任。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）非法人（包括其他组织、自然人）的</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现附上自</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日至</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日期间我方缴纳的</w:t>
      </w:r>
      <w:r w:rsidRPr="00991781">
        <w:rPr>
          <w:rFonts w:asciiTheme="majorEastAsia" w:eastAsiaTheme="majorEastAsia" w:hAnsiTheme="majorEastAsia" w:cs="宋体"/>
          <w:kern w:val="0"/>
          <w:szCs w:val="21"/>
          <w:u w:val="single"/>
        </w:rPr>
        <w:t>（按照投标人实际缴纳的税种名称填写）</w:t>
      </w:r>
      <w:r w:rsidRPr="00991781">
        <w:rPr>
          <w:rFonts w:asciiTheme="majorEastAsia" w:eastAsiaTheme="majorEastAsia" w:hAnsiTheme="majorEastAsia" w:cs="宋体"/>
          <w:kern w:val="0"/>
          <w:szCs w:val="21"/>
        </w:rPr>
        <w:t>税收凭据复印件，上述证明材料真实有效，否则我方负全部责任。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2、依法免税的投标人</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）现附上我方依法免税证明材料复印件，上述证明材料真实有效，否则我方负全部责任。</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1、请投标人按照实际情况编制填写，在相应的（）中打“√”，并按照本格式的要求提供相应证明材料的复印件。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2、投标人提供的税收凭据复印件应符合下列规定：</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2.1投标截止时间前（不含投标截止时间的当月）已依法缴纳税收的投标人，提供投标截止时间前六个月（不含投标截止时间的当月）中任一月份的税收凭据复印件。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2.2投标截止时间的当月成立且已依法缴纳税收的投标人，提供投标截止时间当月的税收凭据复印件。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2.3投标截止时间的当月成立但因税务机关原因导致其尚未依法缴纳税收的投标人，提供依法缴纳税收承诺书原件（格式自拟），该承诺书视同税收凭据。</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w:t>
      </w:r>
      <w:r w:rsidRPr="00991781">
        <w:rPr>
          <w:rFonts w:asciiTheme="majorEastAsia" w:eastAsiaTheme="majorEastAsia" w:hAnsiTheme="majorEastAsia" w:cs="宋体"/>
          <w:b/>
          <w:bCs/>
          <w:kern w:val="0"/>
          <w:szCs w:val="21"/>
        </w:rPr>
        <w:t>“依法缴纳税收证明材料”</w:t>
      </w:r>
      <w:r w:rsidRPr="00991781">
        <w:rPr>
          <w:rFonts w:asciiTheme="majorEastAsia" w:eastAsiaTheme="majorEastAsia" w:hAnsiTheme="majorEastAsia" w:cs="宋体"/>
          <w:kern w:val="0"/>
          <w:szCs w:val="21"/>
        </w:rPr>
        <w:t>有欠缴记录的，视为</w:t>
      </w:r>
      <w:r w:rsidRPr="00991781">
        <w:rPr>
          <w:rFonts w:asciiTheme="majorEastAsia" w:eastAsiaTheme="majorEastAsia" w:hAnsiTheme="majorEastAsia" w:cs="宋体"/>
          <w:b/>
          <w:bCs/>
          <w:kern w:val="0"/>
          <w:szCs w:val="21"/>
        </w:rPr>
        <w:t>未依法缴纳税收。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4、投标人提供的相应证明材料复印件均应符合：内容完整、清晰、整洁，并由投标人加盖其单位公章。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二-5依法缴纳社会保障资金证明材料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致：</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1、依法缴纳社会保障资金的投标人</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）法人（包括企业、事业单位和社会团体）的</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现附上自</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日至</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）非法人（包括其他组织、自然人）的</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自</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日至</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2、依法不需要缴纳社会保障资金的投标人</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）现附上我方依法不需要缴纳社会保障资金证明材料复印件，上述证明材料真实有效，否则我方负全部责任。</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1、请投标人按照实际情况编制填写，在相应的（）中打“√”，并按照本格式的要求提供相应证明材料的复印件。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2、投标人提供的社会保险凭据复印件应符合下列规定：</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2.1投标截止时间前（不含投标截止时间的当月）已依法缴纳社会保障资金的投标人，提供投标截止时间前六个月（不含投标截止时间的当月）中任一月份的社会保险凭据复印件。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2.2投标截止时间的当月成立且已依法缴纳社会保障资金的投标人，提供投标截止时间当月的社会保险凭据复印件。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2.3投标截止时间的当月成立但因税务机关/社会保障资金管理机关原因导致其尚未依法缴纳社会保障资金的投标人，提供依法缴纳社会保障资金承诺书原件（格式自拟），该承诺书视同社会保险凭据。</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w:t>
      </w:r>
      <w:r w:rsidRPr="00991781">
        <w:rPr>
          <w:rFonts w:asciiTheme="majorEastAsia" w:eastAsiaTheme="majorEastAsia" w:hAnsiTheme="majorEastAsia" w:cs="宋体"/>
          <w:b/>
          <w:bCs/>
          <w:kern w:val="0"/>
          <w:szCs w:val="21"/>
        </w:rPr>
        <w:t>“依法缴纳社会保障资金证明材料”</w:t>
      </w:r>
      <w:r w:rsidRPr="00991781">
        <w:rPr>
          <w:rFonts w:asciiTheme="majorEastAsia" w:eastAsiaTheme="majorEastAsia" w:hAnsiTheme="majorEastAsia" w:cs="宋体"/>
          <w:kern w:val="0"/>
          <w:szCs w:val="21"/>
        </w:rPr>
        <w:t>有欠缴记录的，视为</w:t>
      </w:r>
      <w:r w:rsidRPr="00991781">
        <w:rPr>
          <w:rFonts w:asciiTheme="majorEastAsia" w:eastAsiaTheme="majorEastAsia" w:hAnsiTheme="majorEastAsia" w:cs="宋体"/>
          <w:b/>
          <w:bCs/>
          <w:kern w:val="0"/>
          <w:szCs w:val="21"/>
        </w:rPr>
        <w:t>未依法缴纳社会保障资金。</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4、投标人提供的相应证明材料复印件均应符合：内容完整、清晰、整洁，并由投标人加盖其单位公章。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二</w:t>
      </w:r>
      <w:r w:rsidRPr="00991781">
        <w:rPr>
          <w:rFonts w:asciiTheme="majorEastAsia" w:eastAsiaTheme="majorEastAsia" w:hAnsiTheme="majorEastAsia" w:cs="宋体"/>
          <w:b/>
          <w:bCs/>
          <w:kern w:val="0"/>
          <w:szCs w:val="21"/>
        </w:rPr>
        <w:t>-6具备履行合同所必需设备和专业技术能力的声明函（若有）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致：</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我方具备履行合同所必需的设备和专业技术能力，否则产生不利后果由我方承担责任。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特此声明。</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1、招标文件未要求投标人提供“具备履行合同所必需的设备和专业技术能力专项证明材料”的，投标人应提供本声明函。</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2、招标文件要求投标人提供“具备履行合同所必需的设备和专业技术能力专项证明材料”的，投标人可不提供本声明函。</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3、纸质投标文件正本中的本声明函（若有）应为原件。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4、请投标人根据实际情况如实声明，否则</w:t>
      </w:r>
      <w:r w:rsidRPr="00991781">
        <w:rPr>
          <w:rFonts w:asciiTheme="majorEastAsia" w:eastAsiaTheme="majorEastAsia" w:hAnsiTheme="majorEastAsia" w:cs="宋体"/>
          <w:b/>
          <w:bCs/>
          <w:kern w:val="0"/>
          <w:szCs w:val="21"/>
        </w:rPr>
        <w:t>视为提供虚假材料。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二</w:t>
      </w:r>
      <w:r w:rsidRPr="00991781">
        <w:rPr>
          <w:rFonts w:asciiTheme="majorEastAsia" w:eastAsiaTheme="majorEastAsia" w:hAnsiTheme="majorEastAsia" w:cs="宋体"/>
          <w:b/>
          <w:bCs/>
          <w:kern w:val="0"/>
          <w:szCs w:val="21"/>
        </w:rPr>
        <w:t>-7参加采购活动前三年内在经营活动中没有重大违法记录书面声明</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致：</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参加采购活动前三年内，我方在经营活动中没有重大违法记录，也无行贿犯罪记录，否则产生不利后果由我方承担责任。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特此声明。</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1、“重大违法记录”指投标人因违法经营受到刑事处罚或责令停产停业、吊销许可证或执照、较大数额罚款等行政处罚。</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2、纸质投标文件正本中的本声明应为原件。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3、请投标人根据实际情况如实声明，否则</w:t>
      </w:r>
      <w:r w:rsidRPr="00991781">
        <w:rPr>
          <w:rFonts w:asciiTheme="majorEastAsia" w:eastAsiaTheme="majorEastAsia" w:hAnsiTheme="majorEastAsia" w:cs="宋体"/>
          <w:b/>
          <w:bCs/>
          <w:kern w:val="0"/>
          <w:szCs w:val="21"/>
        </w:rPr>
        <w:t>视为提供虚假材料。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二</w:t>
      </w:r>
      <w:r w:rsidRPr="00991781">
        <w:rPr>
          <w:rFonts w:asciiTheme="majorEastAsia" w:eastAsiaTheme="majorEastAsia" w:hAnsiTheme="majorEastAsia" w:cs="宋体"/>
          <w:b/>
          <w:bCs/>
          <w:kern w:val="0"/>
          <w:szCs w:val="21"/>
        </w:rPr>
        <w:t>-8信用记录查询结果</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致：</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现附上截至</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时我方通过“信用中国”网站（www.creditchina.gov.cn）获取的我方信用信息查询结果</w:t>
      </w:r>
      <w:r w:rsidRPr="00991781">
        <w:rPr>
          <w:rFonts w:asciiTheme="majorEastAsia" w:eastAsiaTheme="majorEastAsia" w:hAnsiTheme="majorEastAsia" w:cs="宋体"/>
          <w:kern w:val="0"/>
          <w:szCs w:val="21"/>
          <w:u w:val="single"/>
        </w:rPr>
        <w:t>（填写具体份数）</w:t>
      </w:r>
      <w:r w:rsidRPr="00991781">
        <w:rPr>
          <w:rFonts w:asciiTheme="majorEastAsia" w:eastAsiaTheme="majorEastAsia" w:hAnsiTheme="majorEastAsia" w:cs="宋体"/>
          <w:kern w:val="0"/>
          <w:szCs w:val="21"/>
        </w:rPr>
        <w:t>份、通过中国政府采购网（www.ccgp.gov.cn）获取的我方信用信息查询结果</w:t>
      </w:r>
      <w:r w:rsidRPr="00991781">
        <w:rPr>
          <w:rFonts w:asciiTheme="majorEastAsia" w:eastAsiaTheme="majorEastAsia" w:hAnsiTheme="majorEastAsia" w:cs="宋体"/>
          <w:kern w:val="0"/>
          <w:szCs w:val="21"/>
          <w:u w:val="single"/>
        </w:rPr>
        <w:t>（填写具体份数）</w:t>
      </w:r>
      <w:r w:rsidRPr="00991781">
        <w:rPr>
          <w:rFonts w:asciiTheme="majorEastAsia" w:eastAsiaTheme="majorEastAsia" w:hAnsiTheme="majorEastAsia" w:cs="宋体"/>
          <w:kern w:val="0"/>
          <w:szCs w:val="21"/>
        </w:rPr>
        <w:t>份，上述信用信息查询结果真实有效，否则我方负全部责任。</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b/>
          <w:bCs/>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二-9检察机关行贿犯罪档案查询结果告知函</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检察机关行贿犯罪档案查询结果告知函（以下简称：“告知函”）由投标人向住所地或业务发生地检察院申请查询，具体以检察院出具的为准。</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1、未提供行贿犯罪档案查询结果或查询结果表明投标人有行贿犯罪记录的，</w:t>
      </w:r>
      <w:r w:rsidRPr="00991781">
        <w:rPr>
          <w:rFonts w:asciiTheme="majorEastAsia" w:eastAsiaTheme="majorEastAsia" w:hAnsiTheme="majorEastAsia" w:cs="宋体"/>
          <w:b/>
          <w:bCs/>
          <w:kern w:val="0"/>
          <w:szCs w:val="21"/>
        </w:rPr>
        <w:t>投标无效。</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2、若从检察机关指定网站下载打印或截图告知函，则告知函应为从前述指定网站获取的查询结果原始页面的打印件（或截图），否则</w:t>
      </w:r>
      <w:r w:rsidRPr="00991781">
        <w:rPr>
          <w:rFonts w:asciiTheme="majorEastAsia" w:eastAsiaTheme="majorEastAsia" w:hAnsiTheme="majorEastAsia" w:cs="宋体"/>
          <w:b/>
          <w:bCs/>
          <w:kern w:val="0"/>
          <w:szCs w:val="21"/>
        </w:rPr>
        <w:t>投标无效。</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lastRenderedPageBreak/>
        <w:t>3、告知函应在有效期内且内容完整、清晰、整洁，否则</w:t>
      </w:r>
      <w:r w:rsidRPr="00991781">
        <w:rPr>
          <w:rFonts w:asciiTheme="majorEastAsia" w:eastAsiaTheme="majorEastAsia" w:hAnsiTheme="majorEastAsia" w:cs="宋体"/>
          <w:b/>
          <w:bCs/>
          <w:kern w:val="0"/>
          <w:szCs w:val="21"/>
        </w:rPr>
        <w:t>投标无效。</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4、有效期内的告知函复印件（含扫描件）及符合招标文件第七章规定的打印件（或截图），无论内容中是否注明“复印件无效”，</w:t>
      </w:r>
      <w:r w:rsidRPr="00991781">
        <w:rPr>
          <w:rFonts w:asciiTheme="majorEastAsia" w:eastAsiaTheme="majorEastAsia" w:hAnsiTheme="majorEastAsia" w:cs="宋体"/>
          <w:b/>
          <w:bCs/>
          <w:kern w:val="0"/>
          <w:szCs w:val="21"/>
        </w:rPr>
        <w:t>均视同有效。</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4"/>
          <w:szCs w:val="24"/>
        </w:rPr>
        <w:t>5、无法获取有效期内检察机关行贿犯罪档案查询结果告知函的，应在《参加采购活动前三年内在经营活动中没有重大违法记录书面声明》中对近三年无行贿犯罪记录进行声明。</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二-10联合体协议（若有）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致：</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兹有</w:t>
      </w:r>
      <w:r w:rsidRPr="00991781">
        <w:rPr>
          <w:rFonts w:asciiTheme="majorEastAsia" w:eastAsiaTheme="majorEastAsia" w:hAnsiTheme="majorEastAsia" w:cs="宋体"/>
          <w:kern w:val="0"/>
          <w:szCs w:val="21"/>
          <w:u w:val="single"/>
        </w:rPr>
        <w:t>（填写“联合体中各方的全称”，各方的全称之间请用“、”分割）</w:t>
      </w:r>
      <w:r w:rsidRPr="00991781">
        <w:rPr>
          <w:rFonts w:asciiTheme="majorEastAsia" w:eastAsiaTheme="majorEastAsia" w:hAnsiTheme="majorEastAsia" w:cs="宋体"/>
          <w:kern w:val="0"/>
          <w:szCs w:val="21"/>
        </w:rPr>
        <w:t>自愿组成联合体，共同参加</w:t>
      </w:r>
      <w:r w:rsidRPr="00991781">
        <w:rPr>
          <w:rFonts w:asciiTheme="majorEastAsia" w:eastAsiaTheme="majorEastAsia" w:hAnsiTheme="majorEastAsia" w:cs="宋体"/>
          <w:kern w:val="0"/>
          <w:szCs w:val="21"/>
          <w:u w:val="single"/>
        </w:rPr>
        <w:t xml:space="preserve">（填写“项目名称”） </w:t>
      </w:r>
      <w:r w:rsidRPr="00991781">
        <w:rPr>
          <w:rFonts w:asciiTheme="majorEastAsia" w:eastAsiaTheme="majorEastAsia" w:hAnsiTheme="majorEastAsia" w:cs="宋体"/>
          <w:kern w:val="0"/>
          <w:szCs w:val="21"/>
        </w:rPr>
        <w:t>项目（招标编号：</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）的投标。现就联合体参加本项目投标的有关事宜达成下列协议：</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一、联合体各方应承担的工作和义务具体如下：</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1、牵头方（</w:t>
      </w:r>
      <w:r w:rsidRPr="00991781">
        <w:rPr>
          <w:rFonts w:asciiTheme="majorEastAsia" w:eastAsiaTheme="majorEastAsia" w:hAnsiTheme="majorEastAsia" w:cs="宋体"/>
          <w:kern w:val="0"/>
          <w:szCs w:val="21"/>
          <w:u w:val="single"/>
        </w:rPr>
        <w:t>全称</w:t>
      </w:r>
      <w:r w:rsidRPr="00991781">
        <w:rPr>
          <w:rFonts w:asciiTheme="majorEastAsia" w:eastAsiaTheme="majorEastAsia" w:hAnsiTheme="majorEastAsia" w:cs="宋体"/>
          <w:kern w:val="0"/>
          <w:szCs w:val="21"/>
        </w:rPr>
        <w:t>）：</w:t>
      </w:r>
      <w:r w:rsidRPr="00991781">
        <w:rPr>
          <w:rFonts w:asciiTheme="majorEastAsia" w:eastAsiaTheme="majorEastAsia" w:hAnsiTheme="majorEastAsia" w:cs="宋体"/>
          <w:kern w:val="0"/>
          <w:szCs w:val="21"/>
          <w:u w:val="single"/>
        </w:rPr>
        <w:t xml:space="preserve"> （填写“工作及义务的具体内容”） </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2、成员方：</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2.1</w:t>
      </w:r>
      <w:r w:rsidRPr="00991781">
        <w:rPr>
          <w:rFonts w:asciiTheme="majorEastAsia" w:eastAsiaTheme="majorEastAsia" w:hAnsiTheme="majorEastAsia" w:cs="宋体"/>
          <w:kern w:val="0"/>
          <w:szCs w:val="21"/>
          <w:u w:val="single"/>
        </w:rPr>
        <w:t>（成员</w:t>
      </w:r>
      <w:proofErr w:type="gramStart"/>
      <w:r w:rsidRPr="00991781">
        <w:rPr>
          <w:rFonts w:asciiTheme="majorEastAsia" w:eastAsiaTheme="majorEastAsia" w:hAnsiTheme="majorEastAsia" w:cs="宋体"/>
          <w:kern w:val="0"/>
          <w:szCs w:val="21"/>
          <w:u w:val="single"/>
        </w:rPr>
        <w:t>一</w:t>
      </w:r>
      <w:proofErr w:type="gramEnd"/>
      <w:r w:rsidRPr="00991781">
        <w:rPr>
          <w:rFonts w:asciiTheme="majorEastAsia" w:eastAsiaTheme="majorEastAsia" w:hAnsiTheme="majorEastAsia" w:cs="宋体"/>
          <w:kern w:val="0"/>
          <w:szCs w:val="21"/>
          <w:u w:val="single"/>
        </w:rPr>
        <w:t>的全称）</w:t>
      </w:r>
      <w:r w:rsidRPr="00991781">
        <w:rPr>
          <w:rFonts w:asciiTheme="majorEastAsia" w:eastAsiaTheme="majorEastAsia" w:hAnsiTheme="majorEastAsia" w:cs="宋体"/>
          <w:kern w:val="0"/>
          <w:szCs w:val="21"/>
        </w:rPr>
        <w:t>：</w:t>
      </w:r>
      <w:r w:rsidRPr="00991781">
        <w:rPr>
          <w:rFonts w:asciiTheme="majorEastAsia" w:eastAsiaTheme="majorEastAsia" w:hAnsiTheme="majorEastAsia" w:cs="宋体"/>
          <w:kern w:val="0"/>
          <w:szCs w:val="21"/>
          <w:u w:val="single"/>
        </w:rPr>
        <w:t xml:space="preserve"> （填写“工作及义务的具体内容”） </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二、联合体各方约定：</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1、由</w:t>
      </w:r>
      <w:r w:rsidRPr="00991781">
        <w:rPr>
          <w:rFonts w:asciiTheme="majorEastAsia" w:eastAsiaTheme="majorEastAsia" w:hAnsiTheme="majorEastAsia" w:cs="宋体"/>
          <w:kern w:val="0"/>
          <w:szCs w:val="21"/>
          <w:u w:val="single"/>
        </w:rPr>
        <w:t>（填写“牵头方的全称”）</w:t>
      </w:r>
      <w:r w:rsidRPr="00991781">
        <w:rPr>
          <w:rFonts w:asciiTheme="majorEastAsia" w:eastAsiaTheme="majorEastAsia" w:hAnsiTheme="majorEastAsia"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2、联合体各方约定由</w:t>
      </w:r>
      <w:r w:rsidRPr="00991781">
        <w:rPr>
          <w:rFonts w:asciiTheme="majorEastAsia" w:eastAsiaTheme="majorEastAsia" w:hAnsiTheme="majorEastAsia" w:cs="宋体"/>
          <w:kern w:val="0"/>
          <w:szCs w:val="21"/>
          <w:u w:val="single"/>
        </w:rPr>
        <w:t>（填写“牵头方的全称”）</w:t>
      </w:r>
      <w:r w:rsidRPr="00991781">
        <w:rPr>
          <w:rFonts w:asciiTheme="majorEastAsia" w:eastAsiaTheme="majorEastAsia" w:hAnsiTheme="majorEastAsia" w:cs="宋体"/>
          <w:kern w:val="0"/>
          <w:szCs w:val="21"/>
        </w:rPr>
        <w:t>代表联合体办理投标保证金事宜。</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3、</w:t>
      </w:r>
      <w:r w:rsidRPr="00991781">
        <w:rPr>
          <w:rFonts w:asciiTheme="majorEastAsia" w:eastAsiaTheme="majorEastAsia" w:hAnsiTheme="majorEastAsia" w:cs="宋体"/>
          <w:kern w:val="0"/>
          <w:sz w:val="24"/>
          <w:szCs w:val="24"/>
        </w:rPr>
        <w:t>根据福建省财政厅文件（</w:t>
      </w:r>
      <w:proofErr w:type="gramStart"/>
      <w:r w:rsidRPr="00991781">
        <w:rPr>
          <w:rFonts w:asciiTheme="majorEastAsia" w:eastAsiaTheme="majorEastAsia" w:hAnsiTheme="majorEastAsia" w:cs="宋体"/>
          <w:kern w:val="0"/>
          <w:sz w:val="24"/>
          <w:szCs w:val="24"/>
        </w:rPr>
        <w:t>闽财购[</w:t>
      </w:r>
      <w:proofErr w:type="gramEnd"/>
      <w:r w:rsidRPr="00991781">
        <w:rPr>
          <w:rFonts w:asciiTheme="majorEastAsia" w:eastAsiaTheme="majorEastAsia" w:hAnsiTheme="majorEastAsia" w:cs="宋体"/>
          <w:kern w:val="0"/>
          <w:sz w:val="24"/>
          <w:szCs w:val="24"/>
        </w:rPr>
        <w:t>2008]10号）的规定，若本项目采用综合评分法，则联合体只能确定由其中一方的条件参与商务部分的评标。因此，联合体各方约定以</w:t>
      </w:r>
      <w:r w:rsidRPr="00991781">
        <w:rPr>
          <w:rFonts w:asciiTheme="majorEastAsia" w:eastAsiaTheme="majorEastAsia" w:hAnsiTheme="majorEastAsia" w:cs="宋体"/>
          <w:kern w:val="0"/>
          <w:sz w:val="24"/>
          <w:szCs w:val="24"/>
          <w:u w:val="single"/>
        </w:rPr>
        <w:t>（应填写“其中一方的全称”，如：联合体确定以成员</w:t>
      </w:r>
      <w:proofErr w:type="gramStart"/>
      <w:r w:rsidRPr="00991781">
        <w:rPr>
          <w:rFonts w:asciiTheme="majorEastAsia" w:eastAsiaTheme="majorEastAsia" w:hAnsiTheme="majorEastAsia" w:cs="宋体"/>
          <w:kern w:val="0"/>
          <w:sz w:val="24"/>
          <w:szCs w:val="24"/>
          <w:u w:val="single"/>
        </w:rPr>
        <w:t>一</w:t>
      </w:r>
      <w:proofErr w:type="gramEnd"/>
      <w:r w:rsidRPr="00991781">
        <w:rPr>
          <w:rFonts w:asciiTheme="majorEastAsia" w:eastAsiaTheme="majorEastAsia" w:hAnsiTheme="majorEastAsia" w:cs="宋体"/>
          <w:kern w:val="0"/>
          <w:sz w:val="24"/>
          <w:szCs w:val="24"/>
          <w:u w:val="single"/>
        </w:rPr>
        <w:t>的条件参与商务部分的评标，则填写“成员</w:t>
      </w:r>
      <w:proofErr w:type="gramStart"/>
      <w:r w:rsidRPr="00991781">
        <w:rPr>
          <w:rFonts w:asciiTheme="majorEastAsia" w:eastAsiaTheme="majorEastAsia" w:hAnsiTheme="majorEastAsia" w:cs="宋体"/>
          <w:kern w:val="0"/>
          <w:sz w:val="24"/>
          <w:szCs w:val="24"/>
          <w:u w:val="single"/>
        </w:rPr>
        <w:t>一</w:t>
      </w:r>
      <w:proofErr w:type="gramEnd"/>
      <w:r w:rsidRPr="00991781">
        <w:rPr>
          <w:rFonts w:asciiTheme="majorEastAsia" w:eastAsiaTheme="majorEastAsia" w:hAnsiTheme="majorEastAsia" w:cs="宋体"/>
          <w:kern w:val="0"/>
          <w:sz w:val="24"/>
          <w:szCs w:val="24"/>
          <w:u w:val="single"/>
        </w:rPr>
        <w:t>的全称”…；否则填写“无”）</w:t>
      </w:r>
      <w:r w:rsidRPr="00991781">
        <w:rPr>
          <w:rFonts w:asciiTheme="majorEastAsia" w:eastAsiaTheme="majorEastAsia" w:hAnsiTheme="majorEastAsia" w:cs="宋体"/>
          <w:kern w:val="0"/>
          <w:sz w:val="24"/>
          <w:szCs w:val="24"/>
        </w:rPr>
        <w:t>的条件参与商务部分的评标。</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四、本协议自签署之日起生效，政府采购合同履行完毕后自动失效。</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五、本协议一式</w:t>
      </w:r>
      <w:r w:rsidRPr="00991781">
        <w:rPr>
          <w:rFonts w:asciiTheme="majorEastAsia" w:eastAsiaTheme="majorEastAsia" w:hAnsiTheme="majorEastAsia" w:cs="宋体"/>
          <w:kern w:val="0"/>
          <w:szCs w:val="21"/>
          <w:u w:val="single"/>
        </w:rPr>
        <w:t>（填写具体份数）</w:t>
      </w:r>
      <w:r w:rsidRPr="00991781">
        <w:rPr>
          <w:rFonts w:asciiTheme="majorEastAsia" w:eastAsiaTheme="majorEastAsia" w:hAnsiTheme="majorEastAsia" w:cs="宋体"/>
          <w:kern w:val="0"/>
          <w:szCs w:val="21"/>
        </w:rPr>
        <w:t>份，联合体各方各执一份，投标文件中提交一份。</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（以下无正文）</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牵头方：</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法定代表人或其委托代理人：</w:t>
      </w:r>
      <w:r w:rsidRPr="00991781">
        <w:rPr>
          <w:rFonts w:asciiTheme="majorEastAsia" w:eastAsiaTheme="majorEastAsia" w:hAnsiTheme="majorEastAsia" w:cs="宋体"/>
          <w:kern w:val="0"/>
          <w:szCs w:val="21"/>
          <w:u w:val="single"/>
        </w:rPr>
        <w:t>  （签字或盖章）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成员</w:t>
      </w:r>
      <w:proofErr w:type="gramStart"/>
      <w:r w:rsidRPr="00991781">
        <w:rPr>
          <w:rFonts w:asciiTheme="majorEastAsia" w:eastAsiaTheme="majorEastAsia" w:hAnsiTheme="majorEastAsia" w:cs="宋体"/>
          <w:kern w:val="0"/>
          <w:szCs w:val="21"/>
        </w:rPr>
        <w:t>一</w:t>
      </w:r>
      <w:proofErr w:type="gramEnd"/>
      <w:r w:rsidRPr="00991781">
        <w:rPr>
          <w:rFonts w:asciiTheme="majorEastAsia" w:eastAsiaTheme="majorEastAsia" w:hAnsiTheme="majorEastAsia" w:cs="宋体"/>
          <w:kern w:val="0"/>
          <w:szCs w:val="21"/>
        </w:rPr>
        <w:t>：</w:t>
      </w:r>
      <w:r w:rsidRPr="00991781">
        <w:rPr>
          <w:rFonts w:asciiTheme="majorEastAsia" w:eastAsiaTheme="majorEastAsia" w:hAnsiTheme="majorEastAsia" w:cs="宋体"/>
          <w:kern w:val="0"/>
          <w:szCs w:val="21"/>
          <w:u w:val="single"/>
        </w:rPr>
        <w:t>（全称并加盖成员</w:t>
      </w:r>
      <w:proofErr w:type="gramStart"/>
      <w:r w:rsidRPr="00991781">
        <w:rPr>
          <w:rFonts w:asciiTheme="majorEastAsia" w:eastAsiaTheme="majorEastAsia" w:hAnsiTheme="majorEastAsia" w:cs="宋体"/>
          <w:kern w:val="0"/>
          <w:szCs w:val="21"/>
          <w:u w:val="single"/>
        </w:rPr>
        <w:t>一</w:t>
      </w:r>
      <w:proofErr w:type="gramEnd"/>
      <w:r w:rsidRPr="00991781">
        <w:rPr>
          <w:rFonts w:asciiTheme="majorEastAsia" w:eastAsiaTheme="majorEastAsia" w:hAnsiTheme="majorEastAsia" w:cs="宋体"/>
          <w:kern w:val="0"/>
          <w:szCs w:val="21"/>
          <w:u w:val="single"/>
        </w:rPr>
        <w:t>的单位公章）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法定代表人或其委托代理人：</w:t>
      </w:r>
      <w:r w:rsidRPr="00991781">
        <w:rPr>
          <w:rFonts w:asciiTheme="majorEastAsia" w:eastAsiaTheme="majorEastAsia" w:hAnsiTheme="majorEastAsia" w:cs="宋体"/>
          <w:kern w:val="0"/>
          <w:szCs w:val="21"/>
          <w:u w:val="single"/>
        </w:rPr>
        <w:t>  （签字或盖章）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成员**：</w:t>
      </w:r>
      <w:r w:rsidRPr="00991781">
        <w:rPr>
          <w:rFonts w:asciiTheme="majorEastAsia" w:eastAsiaTheme="majorEastAsia" w:hAnsiTheme="majorEastAsia" w:cs="宋体"/>
          <w:kern w:val="0"/>
          <w:szCs w:val="21"/>
          <w:u w:val="single"/>
        </w:rPr>
        <w:t>（全称并加盖成员**的单位公章）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法定代表人或其委托代理人：</w:t>
      </w:r>
      <w:r w:rsidRPr="00991781">
        <w:rPr>
          <w:rFonts w:asciiTheme="majorEastAsia" w:eastAsiaTheme="majorEastAsia" w:hAnsiTheme="majorEastAsia" w:cs="宋体"/>
          <w:kern w:val="0"/>
          <w:szCs w:val="21"/>
          <w:u w:val="single"/>
        </w:rPr>
        <w:t>  （签字或盖章）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righ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签署日期：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1、招标文件接受联合体投标且投标人为联合体的，投标人应提供本协议；否则无须提供。</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2、本协议由委托代理人签字或盖章的，应按照本章载明的格式提供“单位负责人授权书”。</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3、纸质投标文件正本中的本协议（若有）应为原件。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二-11中小企业声明函</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lastRenderedPageBreak/>
        <w:t>（专门面向中小企业或小型、微型企业适用，若有）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本投标人郑重声明，根据《政府采购促进中小企业发展暂行办法》（财库[2011]181号）的规定，本投标人为</w:t>
      </w:r>
      <w:r w:rsidRPr="00991781">
        <w:rPr>
          <w:rFonts w:asciiTheme="majorEastAsia" w:eastAsiaTheme="majorEastAsia" w:hAnsiTheme="majorEastAsia" w:cs="宋体"/>
          <w:kern w:val="0"/>
          <w:szCs w:val="21"/>
          <w:u w:val="single"/>
        </w:rPr>
        <w:t>（填写“中型/小型/微型”）</w:t>
      </w:r>
      <w:r w:rsidRPr="00991781">
        <w:rPr>
          <w:rFonts w:asciiTheme="majorEastAsia" w:eastAsiaTheme="majorEastAsia" w:hAnsiTheme="majorEastAsia" w:cs="宋体"/>
          <w:kern w:val="0"/>
          <w:szCs w:val="21"/>
        </w:rPr>
        <w:t>企业。即本投标人同时满足以下条件：</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1、根据《工业和信息化部、国家统计局、国家发展和改革委员会、财政部关于印发中小企业划型标准规定的通知》（工信部联企业[2011]300号）规定的划分标准，本投标人为</w:t>
      </w:r>
      <w:r w:rsidRPr="00991781">
        <w:rPr>
          <w:rFonts w:asciiTheme="majorEastAsia" w:eastAsiaTheme="majorEastAsia" w:hAnsiTheme="majorEastAsia" w:cs="宋体"/>
          <w:kern w:val="0"/>
          <w:szCs w:val="21"/>
          <w:u w:val="single"/>
        </w:rPr>
        <w:t>  （填写“中型/小型/微型”）</w:t>
      </w:r>
      <w:r w:rsidRPr="00991781">
        <w:rPr>
          <w:rFonts w:asciiTheme="majorEastAsia" w:eastAsiaTheme="majorEastAsia" w:hAnsiTheme="majorEastAsia" w:cs="宋体"/>
          <w:kern w:val="0"/>
          <w:szCs w:val="21"/>
        </w:rPr>
        <w:t>企业。</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2、本投标人参加贵单位组织的</w:t>
      </w:r>
      <w:r w:rsidRPr="00991781">
        <w:rPr>
          <w:rFonts w:asciiTheme="majorEastAsia" w:eastAsiaTheme="majorEastAsia" w:hAnsiTheme="majorEastAsia" w:cs="宋体"/>
          <w:kern w:val="0"/>
          <w:szCs w:val="21"/>
          <w:u w:val="single"/>
        </w:rPr>
        <w:t xml:space="preserve"> （填写“项目名称”） </w:t>
      </w:r>
      <w:r w:rsidRPr="00991781">
        <w:rPr>
          <w:rFonts w:asciiTheme="majorEastAsia" w:eastAsiaTheme="majorEastAsia" w:hAnsiTheme="majorEastAsia" w:cs="宋体"/>
          <w:kern w:val="0"/>
          <w:szCs w:val="21"/>
        </w:rPr>
        <w:t>项目采购活动，其中：</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①</w:t>
      </w:r>
      <w:r w:rsidRPr="00991781">
        <w:rPr>
          <w:rFonts w:asciiTheme="majorEastAsia" w:eastAsiaTheme="majorEastAsia" w:hAnsiTheme="majorEastAsia" w:cs="宋体"/>
          <w:kern w:val="0"/>
          <w:szCs w:val="21"/>
        </w:rPr>
        <w:t>货物（不包括使用大型企业注册商标的货物）：</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）提供本投标人制造的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货物；或</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）提供其他</w:t>
      </w:r>
      <w:r w:rsidRPr="00991781">
        <w:rPr>
          <w:rFonts w:asciiTheme="majorEastAsia" w:eastAsiaTheme="majorEastAsia" w:hAnsiTheme="majorEastAsia" w:cs="宋体"/>
          <w:kern w:val="0"/>
          <w:szCs w:val="21"/>
          <w:u w:val="single"/>
        </w:rPr>
        <w:t>（填写“中型/小型/微型”）</w:t>
      </w:r>
      <w:r w:rsidRPr="00991781">
        <w:rPr>
          <w:rFonts w:asciiTheme="majorEastAsia" w:eastAsiaTheme="majorEastAsia" w:hAnsiTheme="majorEastAsia" w:cs="宋体"/>
          <w:kern w:val="0"/>
          <w:szCs w:val="21"/>
        </w:rPr>
        <w:t>企业制造的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货物。</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②</w:t>
      </w:r>
      <w:r w:rsidRPr="00991781">
        <w:rPr>
          <w:rFonts w:asciiTheme="majorEastAsia" w:eastAsiaTheme="majorEastAsia" w:hAnsiTheme="majorEastAsia" w:cs="宋体"/>
          <w:kern w:val="0"/>
          <w:szCs w:val="21"/>
        </w:rPr>
        <w:t>工程：</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）由本投标人承担的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工程。</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③</w:t>
      </w:r>
      <w:r w:rsidRPr="00991781">
        <w:rPr>
          <w:rFonts w:asciiTheme="majorEastAsia" w:eastAsiaTheme="majorEastAsia" w:hAnsiTheme="majorEastAsia" w:cs="宋体"/>
          <w:kern w:val="0"/>
          <w:szCs w:val="21"/>
        </w:rPr>
        <w:t>服务：</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）由本投标人提供的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服务。</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本投标人对上述声明的真实性负责。如有虚假，将依法承担相应责任。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1、请投标人按照实际情况编制填写本声明函，并在相应的（）中打“√”。</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3、投标人为监狱企业的，可不填写本声明函，根据其提供的由省级以上监狱管理局、戒毒管理局（含新疆生产建设兵团）出具的属于监狱企业的证明文件进行认定，监狱企业视同小型、微型企业。</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4、投标人为残疾人福利性单位的，可不填写本声明函，根据其提供的《残疾人福利性单位声明函》（格式附后）进行认定，残疾人福利性单位视同小型、微型企业。</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5、纸质投标文件正本中的本声明函（若有）应为原件。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6、若《中小企业声明函》（包括本格式第3、4条规定的证明文件及声明函）内容不真实，</w:t>
      </w:r>
      <w:r w:rsidRPr="00991781">
        <w:rPr>
          <w:rFonts w:asciiTheme="majorEastAsia" w:eastAsiaTheme="majorEastAsia" w:hAnsiTheme="majorEastAsia" w:cs="宋体"/>
          <w:b/>
          <w:bCs/>
          <w:kern w:val="0"/>
          <w:szCs w:val="21"/>
        </w:rPr>
        <w:t>视为提供虚假材料。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left"/>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附：</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残疾人福利性单位声明函</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（专门面向中小企业或小型、微型企业适用，若有）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sidRPr="00991781">
        <w:rPr>
          <w:rFonts w:asciiTheme="majorEastAsia" w:eastAsiaTheme="majorEastAsia" w:hAnsiTheme="majorEastAsia" w:cs="宋体"/>
          <w:kern w:val="0"/>
          <w:szCs w:val="21"/>
          <w:u w:val="single"/>
        </w:rPr>
        <w:t>（填写“项目名称”）</w:t>
      </w:r>
      <w:r w:rsidRPr="00991781">
        <w:rPr>
          <w:rFonts w:asciiTheme="majorEastAsia" w:eastAsiaTheme="majorEastAsia" w:hAnsiTheme="majorEastAsia" w:cs="宋体"/>
          <w:kern w:val="0"/>
          <w:szCs w:val="21"/>
        </w:rPr>
        <w:t>项目采购活动：</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）提供本投标人制造的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货物，</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）由本投标人承担的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工程，</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）由本投标人提供的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服务；或</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）提供其他残疾人福利性单位制造的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货物（不包括使用非残疾人福利性单位注册商标的货物）。</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本投标人对上述声明的真实性负责。如有虚假，将依法承担相应责任。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1、请投标人按照实际情况编制填写本声明函，并在相应的（）中打“√”。</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2、纸质投标文件正本中的本声明函（若有）应为原件。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3、若《残疾人福利性单位声明函》内容不真实，</w:t>
      </w:r>
      <w:r w:rsidRPr="00991781">
        <w:rPr>
          <w:rFonts w:asciiTheme="majorEastAsia" w:eastAsiaTheme="majorEastAsia" w:hAnsiTheme="majorEastAsia" w:cs="宋体"/>
          <w:b/>
          <w:bCs/>
          <w:kern w:val="0"/>
          <w:szCs w:val="21"/>
        </w:rPr>
        <w:t>视为提供虚假材料。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二-12其他资格证明文件（若有）</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二</w:t>
      </w:r>
      <w:r w:rsidRPr="00991781">
        <w:rPr>
          <w:rFonts w:asciiTheme="majorEastAsia" w:eastAsiaTheme="majorEastAsia" w:hAnsiTheme="majorEastAsia" w:cs="宋体"/>
          <w:b/>
          <w:bCs/>
          <w:kern w:val="0"/>
          <w:szCs w:val="21"/>
        </w:rPr>
        <w:t>-12-</w:t>
      </w:r>
      <w:r w:rsidRPr="00991781">
        <w:rPr>
          <w:rFonts w:asciiTheme="majorEastAsia" w:eastAsiaTheme="majorEastAsia" w:hAnsiTheme="majorEastAsia" w:cs="宋体" w:hint="eastAsia"/>
          <w:b/>
          <w:bCs/>
          <w:kern w:val="0"/>
          <w:szCs w:val="21"/>
        </w:rPr>
        <w:t>①</w:t>
      </w:r>
      <w:r w:rsidRPr="00991781">
        <w:rPr>
          <w:rFonts w:asciiTheme="majorEastAsia" w:eastAsiaTheme="majorEastAsia" w:hAnsiTheme="majorEastAsia" w:cs="宋体"/>
          <w:b/>
          <w:bCs/>
          <w:kern w:val="0"/>
          <w:szCs w:val="21"/>
        </w:rPr>
        <w:t>具备履行合同所必需设备和专业技术能力专项证明材料（若有）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致：</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现附上我方具备履行合同所必需的设备和专业技术能力的专项证明材料复印件（具体附后），上述证明材料真实有效，否则我方负全部责任。</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1、招标文件要求投标人提供“具备履行合同所必需的设备和专业技术能力专项证明材料”的，投标人应按照招标文件规定在此项下提供相应证明材料复印件。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2、投标人提供的相应证明材料复印件均应符合：内容完整、清晰、整洁，并由投标人加盖其单位公章。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二-12-</w:t>
      </w:r>
      <w:r w:rsidRPr="00991781">
        <w:rPr>
          <w:rFonts w:asciiTheme="majorEastAsia" w:eastAsiaTheme="majorEastAsia" w:hAnsiTheme="majorEastAsia" w:cs="宋体" w:hint="eastAsia"/>
          <w:b/>
          <w:bCs/>
          <w:kern w:val="0"/>
          <w:szCs w:val="21"/>
        </w:rPr>
        <w:t>②</w:t>
      </w:r>
      <w:r w:rsidRPr="00991781">
        <w:rPr>
          <w:rFonts w:asciiTheme="majorEastAsia" w:eastAsiaTheme="majorEastAsia" w:hAnsiTheme="majorEastAsia" w:cs="宋体"/>
          <w:b/>
          <w:bCs/>
          <w:kern w:val="0"/>
          <w:szCs w:val="21"/>
        </w:rPr>
        <w:t>招标文件规定的其他资格证明文件（若有）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编制说明</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除招标文件另有规定外，招标文件要求提交的除前述资格证明文件外的其他资格证明文件（若有）加盖投标人的单位公章后应在此项下提交。</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三</w:t>
      </w:r>
      <w:r w:rsidRPr="00991781">
        <w:rPr>
          <w:rFonts w:asciiTheme="majorEastAsia" w:eastAsiaTheme="majorEastAsia" w:hAnsiTheme="majorEastAsia" w:cs="宋体"/>
          <w:b/>
          <w:bCs/>
          <w:kern w:val="0"/>
          <w:szCs w:val="21"/>
        </w:rPr>
        <w:t>、投标保证金</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编制说明</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1、在此项下提交的</w:t>
      </w:r>
      <w:r w:rsidRPr="00991781">
        <w:rPr>
          <w:rFonts w:asciiTheme="majorEastAsia" w:eastAsiaTheme="majorEastAsia" w:hAnsiTheme="majorEastAsia" w:cs="宋体"/>
          <w:b/>
          <w:bCs/>
          <w:kern w:val="0"/>
          <w:szCs w:val="21"/>
        </w:rPr>
        <w:t>“投标保证金”</w:t>
      </w:r>
      <w:r w:rsidRPr="00991781">
        <w:rPr>
          <w:rFonts w:asciiTheme="majorEastAsia" w:eastAsiaTheme="majorEastAsia" w:hAnsiTheme="majorEastAsia" w:cs="宋体"/>
          <w:kern w:val="0"/>
          <w:szCs w:val="21"/>
        </w:rPr>
        <w:t>材料可使用转账凭证复印件或从福建省政府采购网上公开信息系统中下载的有关原始页面的打印件。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2、投标保证金是否已提交的认定按照招标文件第三章规定执行。</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2E190F" w:rsidRDefault="00991781" w:rsidP="00991781">
      <w:pPr>
        <w:widowControl/>
        <w:spacing w:before="100" w:beforeAutospacing="1" w:after="100" w:afterAutospacing="1"/>
        <w:jc w:val="left"/>
        <w:rPr>
          <w:rFonts w:asciiTheme="majorEastAsia" w:eastAsiaTheme="majorEastAsia" w:hAnsiTheme="majorEastAsia" w:cs="宋体"/>
          <w:kern w:val="0"/>
          <w:szCs w:val="21"/>
        </w:rPr>
      </w:pPr>
      <w:r w:rsidRPr="00991781">
        <w:rPr>
          <w:rFonts w:asciiTheme="majorEastAsia" w:eastAsiaTheme="majorEastAsia" w:hAnsiTheme="majorEastAsia" w:cs="宋体"/>
          <w:kern w:val="0"/>
          <w:szCs w:val="21"/>
        </w:rPr>
        <w:t> </w:t>
      </w:r>
    </w:p>
    <w:p w:rsidR="002E190F" w:rsidRDefault="002E190F">
      <w:pPr>
        <w:widowControl/>
        <w:jc w:val="left"/>
        <w:rPr>
          <w:rFonts w:asciiTheme="majorEastAsia" w:eastAsiaTheme="majorEastAsia" w:hAnsiTheme="majorEastAsia" w:cs="宋体"/>
          <w:kern w:val="0"/>
          <w:szCs w:val="21"/>
        </w:rPr>
      </w:pPr>
      <w:r>
        <w:rPr>
          <w:rFonts w:asciiTheme="majorEastAsia" w:eastAsiaTheme="majorEastAsia" w:hAnsiTheme="majorEastAsia" w:cs="宋体"/>
          <w:kern w:val="0"/>
          <w:szCs w:val="21"/>
        </w:rPr>
        <w:br w:type="page"/>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9"/>
          <w:szCs w:val="29"/>
        </w:rPr>
        <w:t>封面格式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48"/>
          <w:szCs w:val="48"/>
        </w:rPr>
        <w:t>福建省政府采购投标文件</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48"/>
          <w:szCs w:val="48"/>
        </w:rPr>
        <w:t>（报价部分）</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6"/>
          <w:szCs w:val="36"/>
          <w:u w:val="single"/>
        </w:rPr>
        <w:t>（填写正本或副本）</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t> </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项目名称：</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备案编号：</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招标编号：</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所投合同包：</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投标人：</w:t>
      </w:r>
      <w:r w:rsidRPr="00991781">
        <w:rPr>
          <w:rFonts w:asciiTheme="majorEastAsia" w:eastAsiaTheme="majorEastAsia" w:hAnsiTheme="majorEastAsia" w:cs="宋体"/>
          <w:b/>
          <w:bCs/>
          <w:kern w:val="0"/>
          <w:sz w:val="32"/>
          <w:szCs w:val="32"/>
          <w:u w:val="single"/>
        </w:rPr>
        <w:t>（填写“全称”）</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u w:val="single"/>
        </w:rPr>
        <w:t>（由投标人填写）</w:t>
      </w:r>
      <w:r w:rsidRPr="00991781">
        <w:rPr>
          <w:rFonts w:asciiTheme="majorEastAsia" w:eastAsiaTheme="majorEastAsia" w:hAnsiTheme="majorEastAsia" w:cs="宋体"/>
          <w:b/>
          <w:bCs/>
          <w:kern w:val="0"/>
          <w:sz w:val="32"/>
          <w:szCs w:val="32"/>
        </w:rPr>
        <w:t>年</w:t>
      </w:r>
      <w:r w:rsidRPr="00991781">
        <w:rPr>
          <w:rFonts w:asciiTheme="majorEastAsia" w:eastAsiaTheme="majorEastAsia" w:hAnsiTheme="majorEastAsia" w:cs="宋体"/>
          <w:b/>
          <w:bCs/>
          <w:kern w:val="0"/>
          <w:sz w:val="32"/>
          <w:szCs w:val="32"/>
          <w:u w:val="single"/>
        </w:rPr>
        <w:t>（由投标人填写）</w:t>
      </w:r>
      <w:r w:rsidRPr="00991781">
        <w:rPr>
          <w:rFonts w:asciiTheme="majorEastAsia" w:eastAsiaTheme="majorEastAsia" w:hAnsiTheme="majorEastAsia" w:cs="宋体"/>
          <w:b/>
          <w:bCs/>
          <w:kern w:val="0"/>
          <w:sz w:val="32"/>
          <w:szCs w:val="32"/>
        </w:rPr>
        <w:t>月</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9"/>
          <w:szCs w:val="29"/>
        </w:rPr>
        <w:t>索引</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9"/>
          <w:szCs w:val="29"/>
        </w:rPr>
        <w:t>一、开标一览表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9"/>
          <w:szCs w:val="29"/>
        </w:rPr>
        <w:t>二、投标分项报价表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9"/>
          <w:szCs w:val="29"/>
        </w:rPr>
        <w:t>三、招标文件规定的价格扣除证明材料（若有）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9"/>
          <w:szCs w:val="29"/>
        </w:rPr>
        <w:t>四、招标文件规定的加分证明材料（若有）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一、开标一览表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招标编号：</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righ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8"/>
        <w:gridCol w:w="5715"/>
        <w:gridCol w:w="701"/>
        <w:gridCol w:w="1086"/>
      </w:tblGrid>
      <w:tr w:rsidR="00991781" w:rsidRPr="00991781" w:rsidTr="00991781">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备注</w:t>
            </w:r>
          </w:p>
        </w:tc>
      </w:tr>
      <w:tr w:rsidR="00991781" w:rsidRPr="00991781" w:rsidTr="00991781">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投标总价（大写金额）：</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a.投标报价的明细：详见《投标分项报价表》。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b.招标文件规定的价格扣除</w:t>
            </w:r>
            <w:r w:rsidRPr="00991781">
              <w:rPr>
                <w:rFonts w:asciiTheme="majorEastAsia" w:eastAsiaTheme="majorEastAsia" w:hAnsiTheme="majorEastAsia" w:cs="宋体"/>
                <w:kern w:val="0"/>
                <w:szCs w:val="21"/>
              </w:rPr>
              <w:lastRenderedPageBreak/>
              <w:t>证明材料（若有）：详见报价部分。</w:t>
            </w:r>
          </w:p>
        </w:tc>
      </w:tr>
      <w:tr w:rsidR="00991781" w:rsidRPr="00991781" w:rsidTr="00991781">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投标总价（大写金额）：</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0" w:type="auto"/>
            <w:vMerge/>
            <w:tcBorders>
              <w:top w:val="nil"/>
              <w:left w:val="nil"/>
              <w:bottom w:val="outset" w:sz="6" w:space="0" w:color="auto"/>
              <w:right w:val="outset" w:sz="6" w:space="0" w:color="auto"/>
            </w:tcBorders>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bl>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lastRenderedPageBreak/>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1、本表应按照下列规定填写：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1.1投标人应按照本表格式填写所投的合同包的“投标报价”。</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1.2本表中列示的“合同包”应与《投标分项报价表》中列示的“合同包”保持一致，即：若本表中列示的“合同包”为“1”时，《投标分项报价表》中列示的“合同包”亦应为“1”，以此类推。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1.3“大写金额”指“投标报价”应用“壹、贰、叁、肆、伍、陆、柒、捌、玖、拾、佰、仟、万、亿、元、角、分、零”等进行填写。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2、纸质投标文件正本中的本表应为原件。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b/>
          <w:bCs/>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二、投标分项报价表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招标编号：</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righ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54"/>
        <w:gridCol w:w="1496"/>
        <w:gridCol w:w="1234"/>
        <w:gridCol w:w="850"/>
        <w:gridCol w:w="991"/>
        <w:gridCol w:w="589"/>
        <w:gridCol w:w="1087"/>
        <w:gridCol w:w="824"/>
      </w:tblGrid>
      <w:tr w:rsidR="00991781" w:rsidRPr="00991781" w:rsidTr="00991781">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合同</w:t>
            </w:r>
            <w:r w:rsidRPr="00991781">
              <w:rPr>
                <w:rFonts w:asciiTheme="majorEastAsia" w:eastAsiaTheme="majorEastAsia" w:hAnsiTheme="majorEastAsia" w:cs="宋体"/>
                <w:kern w:val="0"/>
                <w:szCs w:val="21"/>
              </w:rPr>
              <w:lastRenderedPageBreak/>
              <w:t>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单价</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总价</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备注</w:t>
            </w:r>
          </w:p>
        </w:tc>
      </w:tr>
      <w:tr w:rsidR="00991781" w:rsidRPr="00991781" w:rsidTr="00991781">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bl>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1、本表应按照下列规定填写：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1.2“投标标的”为货物的：</w:t>
      </w:r>
      <w:r w:rsidRPr="00991781">
        <w:rPr>
          <w:rFonts w:asciiTheme="majorEastAsia" w:eastAsiaTheme="majorEastAsia" w:hAnsiTheme="majorEastAsia" w:cs="宋体"/>
          <w:b/>
          <w:bCs/>
          <w:kern w:val="0"/>
          <w:szCs w:val="21"/>
        </w:rPr>
        <w:t>“规格”</w:t>
      </w:r>
      <w:r w:rsidRPr="00991781">
        <w:rPr>
          <w:rFonts w:asciiTheme="majorEastAsia" w:eastAsiaTheme="majorEastAsia" w:hAnsiTheme="majorEastAsia" w:cs="宋体"/>
          <w:kern w:val="0"/>
          <w:szCs w:val="21"/>
        </w:rPr>
        <w:t>项下应填写货物制造厂商赋予的品牌（属于节能、环保清单产品的货物，填写的品牌名称应与清单载明的品牌名称保持一致）及具体型号。</w:t>
      </w:r>
      <w:r w:rsidRPr="00991781">
        <w:rPr>
          <w:rFonts w:asciiTheme="majorEastAsia" w:eastAsiaTheme="majorEastAsia" w:hAnsiTheme="majorEastAsia" w:cs="宋体"/>
          <w:b/>
          <w:bCs/>
          <w:kern w:val="0"/>
          <w:szCs w:val="21"/>
        </w:rPr>
        <w:t>“来源地”</w:t>
      </w:r>
      <w:r w:rsidRPr="00991781">
        <w:rPr>
          <w:rFonts w:asciiTheme="majorEastAsia" w:eastAsiaTheme="majorEastAsia" w:hAnsiTheme="majorEastAsia" w:cs="宋体"/>
          <w:kern w:val="0"/>
          <w:szCs w:val="21"/>
        </w:rPr>
        <w:t>应填写货物的原产地。</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1.3“投标标的”为服务的：</w:t>
      </w:r>
      <w:r w:rsidRPr="00991781">
        <w:rPr>
          <w:rFonts w:asciiTheme="majorEastAsia" w:eastAsiaTheme="majorEastAsia" w:hAnsiTheme="majorEastAsia" w:cs="宋体"/>
          <w:b/>
          <w:bCs/>
          <w:kern w:val="0"/>
          <w:szCs w:val="21"/>
        </w:rPr>
        <w:t>“规格”</w:t>
      </w:r>
      <w:r w:rsidRPr="00991781">
        <w:rPr>
          <w:rFonts w:asciiTheme="majorEastAsia" w:eastAsiaTheme="majorEastAsia" w:hAnsiTheme="majorEastAsia" w:cs="宋体"/>
          <w:kern w:val="0"/>
          <w:szCs w:val="21"/>
        </w:rPr>
        <w:t>项下应填写服务提供者提供的服务标准及品牌（若有）。</w:t>
      </w:r>
      <w:r w:rsidRPr="00991781">
        <w:rPr>
          <w:rFonts w:asciiTheme="majorEastAsia" w:eastAsiaTheme="majorEastAsia" w:hAnsiTheme="majorEastAsia" w:cs="宋体"/>
          <w:b/>
          <w:bCs/>
          <w:kern w:val="0"/>
          <w:szCs w:val="21"/>
        </w:rPr>
        <w:t>“来源地”</w:t>
      </w:r>
      <w:r w:rsidRPr="00991781">
        <w:rPr>
          <w:rFonts w:asciiTheme="majorEastAsia" w:eastAsiaTheme="majorEastAsia" w:hAnsiTheme="majorEastAsia" w:cs="宋体"/>
          <w:kern w:val="0"/>
          <w:szCs w:val="21"/>
        </w:rPr>
        <w:t>应填写服务提供者的所在地。</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1.4同一合同包中，</w:t>
      </w:r>
      <w:r w:rsidRPr="00991781">
        <w:rPr>
          <w:rFonts w:asciiTheme="majorEastAsia" w:eastAsiaTheme="majorEastAsia" w:hAnsiTheme="majorEastAsia" w:cs="宋体"/>
          <w:b/>
          <w:bCs/>
          <w:kern w:val="0"/>
          <w:szCs w:val="21"/>
        </w:rPr>
        <w:t>“单价（现场）”</w:t>
      </w:r>
      <w:r w:rsidRPr="00991781">
        <w:rPr>
          <w:rFonts w:asciiTheme="majorEastAsia" w:eastAsiaTheme="majorEastAsia" w:hAnsiTheme="majorEastAsia" w:cs="宋体"/>
          <w:kern w:val="0"/>
          <w:szCs w:val="21"/>
        </w:rPr>
        <w:t>×</w:t>
      </w:r>
      <w:r w:rsidRPr="00991781">
        <w:rPr>
          <w:rFonts w:asciiTheme="majorEastAsia" w:eastAsiaTheme="majorEastAsia" w:hAnsiTheme="majorEastAsia" w:cs="宋体"/>
          <w:b/>
          <w:bCs/>
          <w:kern w:val="0"/>
          <w:szCs w:val="21"/>
        </w:rPr>
        <w:t>“数量”</w:t>
      </w:r>
      <w:r w:rsidRPr="00991781">
        <w:rPr>
          <w:rFonts w:asciiTheme="majorEastAsia" w:eastAsiaTheme="majorEastAsia" w:hAnsiTheme="majorEastAsia" w:cs="宋体"/>
          <w:kern w:val="0"/>
          <w:szCs w:val="21"/>
        </w:rPr>
        <w:t>=</w:t>
      </w:r>
      <w:r w:rsidRPr="00991781">
        <w:rPr>
          <w:rFonts w:asciiTheme="majorEastAsia" w:eastAsiaTheme="majorEastAsia" w:hAnsiTheme="majorEastAsia" w:cs="宋体"/>
          <w:b/>
          <w:bCs/>
          <w:kern w:val="0"/>
          <w:szCs w:val="21"/>
        </w:rPr>
        <w:t>“总价（现场）”</w:t>
      </w:r>
      <w:r w:rsidRPr="00991781">
        <w:rPr>
          <w:rFonts w:asciiTheme="majorEastAsia" w:eastAsiaTheme="majorEastAsia" w:hAnsiTheme="majorEastAsia" w:cs="宋体"/>
          <w:kern w:val="0"/>
          <w:szCs w:val="21"/>
        </w:rPr>
        <w:t>，全部品目号</w:t>
      </w:r>
      <w:r w:rsidRPr="00991781">
        <w:rPr>
          <w:rFonts w:asciiTheme="majorEastAsia" w:eastAsiaTheme="majorEastAsia" w:hAnsiTheme="majorEastAsia" w:cs="宋体"/>
          <w:b/>
          <w:bCs/>
          <w:kern w:val="0"/>
          <w:szCs w:val="21"/>
        </w:rPr>
        <w:t>“总价（现场）”</w:t>
      </w:r>
      <w:r w:rsidRPr="00991781">
        <w:rPr>
          <w:rFonts w:asciiTheme="majorEastAsia" w:eastAsiaTheme="majorEastAsia" w:hAnsiTheme="majorEastAsia" w:cs="宋体"/>
          <w:kern w:val="0"/>
          <w:szCs w:val="21"/>
        </w:rPr>
        <w:t>的合计金额应与《开标一览表》中相应合同包列示的</w:t>
      </w:r>
      <w:r w:rsidRPr="00991781">
        <w:rPr>
          <w:rFonts w:asciiTheme="majorEastAsia" w:eastAsiaTheme="majorEastAsia" w:hAnsiTheme="majorEastAsia" w:cs="宋体"/>
          <w:b/>
          <w:bCs/>
          <w:kern w:val="0"/>
          <w:szCs w:val="21"/>
        </w:rPr>
        <w:t>“投标总价”</w:t>
      </w:r>
      <w:r w:rsidRPr="00991781">
        <w:rPr>
          <w:rFonts w:asciiTheme="majorEastAsia" w:eastAsiaTheme="majorEastAsia" w:hAnsiTheme="majorEastAsia" w:cs="宋体"/>
          <w:kern w:val="0"/>
          <w:szCs w:val="21"/>
        </w:rPr>
        <w:t>保持一致。</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1.5若招标文件要求投标人对“备品备件价格、专用工具价格、技术服务费、安装调试费、检验培训费、运输费、保险费、税收”等进行报价的，请在本表的</w:t>
      </w:r>
      <w:r w:rsidRPr="00991781">
        <w:rPr>
          <w:rFonts w:asciiTheme="majorEastAsia" w:eastAsiaTheme="majorEastAsia" w:hAnsiTheme="majorEastAsia" w:cs="宋体"/>
          <w:b/>
          <w:bCs/>
          <w:kern w:val="0"/>
          <w:szCs w:val="21"/>
        </w:rPr>
        <w:t>“备注”</w:t>
      </w:r>
      <w:r w:rsidRPr="00991781">
        <w:rPr>
          <w:rFonts w:asciiTheme="majorEastAsia" w:eastAsiaTheme="majorEastAsia" w:hAnsiTheme="majorEastAsia" w:cs="宋体"/>
          <w:kern w:val="0"/>
          <w:szCs w:val="21"/>
        </w:rPr>
        <w:t>项下填写。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2、纸质投标文件正本中的本表应为原件。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三、招标文件规定的价格扣除证明材料（若有）</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lastRenderedPageBreak/>
        <w:t>三-1优先类节能产品、环境标志产品价格扣除证明材料（若有）</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三-1-</w:t>
      </w:r>
      <w:r w:rsidRPr="00991781">
        <w:rPr>
          <w:rFonts w:asciiTheme="majorEastAsia" w:eastAsiaTheme="majorEastAsia" w:hAnsiTheme="majorEastAsia" w:cs="宋体" w:hint="eastAsia"/>
          <w:b/>
          <w:bCs/>
          <w:kern w:val="0"/>
          <w:szCs w:val="21"/>
        </w:rPr>
        <w:t>①</w:t>
      </w:r>
      <w:r w:rsidRPr="00991781">
        <w:rPr>
          <w:rFonts w:asciiTheme="majorEastAsia" w:eastAsiaTheme="majorEastAsia" w:hAnsiTheme="majorEastAsia" w:cs="宋体"/>
          <w:b/>
          <w:bCs/>
          <w:kern w:val="0"/>
          <w:szCs w:val="21"/>
        </w:rPr>
        <w:t>优先类节能产品、环境标志产品统计表（价格扣除适用，若有）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招标编号：</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righ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1217"/>
        <w:gridCol w:w="1210"/>
        <w:gridCol w:w="1221"/>
        <w:gridCol w:w="1209"/>
        <w:gridCol w:w="1220"/>
        <w:gridCol w:w="1223"/>
      </w:tblGrid>
      <w:tr w:rsidR="00991781" w:rsidRPr="00991781" w:rsidTr="00991781">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本合同包内属于节能、环境标志产品的情况</w:t>
            </w:r>
          </w:p>
        </w:tc>
      </w:tr>
      <w:tr w:rsidR="00991781" w:rsidRPr="00991781" w:rsidTr="00991781">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单价</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总价</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认证种类</w:t>
            </w:r>
          </w:p>
        </w:tc>
      </w:tr>
      <w:tr w:rsidR="00991781" w:rsidRPr="00991781" w:rsidTr="00991781">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a.合同包内属于节能、环境标志产品的报价总金额：</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b.合同包投标总价（报价总金额）：</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proofErr w:type="gramStart"/>
            <w:r w:rsidRPr="00991781">
              <w:rPr>
                <w:rFonts w:asciiTheme="majorEastAsia" w:eastAsiaTheme="majorEastAsia" w:hAnsiTheme="majorEastAsia" w:cs="宋体"/>
                <w:kern w:val="0"/>
                <w:szCs w:val="21"/>
              </w:rPr>
              <w:t>c</w:t>
            </w:r>
            <w:proofErr w:type="gramEnd"/>
            <w:r w:rsidRPr="00991781">
              <w:rPr>
                <w:rFonts w:asciiTheme="majorEastAsia" w:eastAsiaTheme="majorEastAsia" w:hAnsiTheme="majorEastAsia" w:cs="宋体"/>
                <w:kern w:val="0"/>
                <w:szCs w:val="21"/>
              </w:rPr>
              <w:t>.“合同包内属于节能、环境标志产品的报价总金额</w:t>
            </w:r>
            <w:proofErr w:type="gramStart"/>
            <w:r w:rsidRPr="00991781">
              <w:rPr>
                <w:rFonts w:asciiTheme="majorEastAsia" w:eastAsiaTheme="majorEastAsia" w:hAnsiTheme="majorEastAsia" w:cs="宋体"/>
                <w:kern w:val="0"/>
                <w:szCs w:val="21"/>
              </w:rPr>
              <w:t>”</w:t>
            </w:r>
            <w:proofErr w:type="gramEnd"/>
            <w:r w:rsidRPr="00991781">
              <w:rPr>
                <w:rFonts w:asciiTheme="majorEastAsia" w:eastAsiaTheme="majorEastAsia" w:hAnsiTheme="majorEastAsia" w:cs="宋体"/>
                <w:kern w:val="0"/>
                <w:szCs w:val="21"/>
              </w:rPr>
              <w:t>占“合同包投标总价（报价总金额）”的比例（以%列示）：</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w:t>
            </w:r>
          </w:p>
        </w:tc>
      </w:tr>
    </w:tbl>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1、对节能、环境标志产品计算价格扣除时，只依据投标文件</w:t>
      </w:r>
      <w:r w:rsidRPr="00991781">
        <w:rPr>
          <w:rFonts w:asciiTheme="majorEastAsia" w:eastAsiaTheme="majorEastAsia" w:hAnsiTheme="majorEastAsia" w:cs="宋体"/>
          <w:b/>
          <w:bCs/>
          <w:kern w:val="0"/>
          <w:szCs w:val="21"/>
        </w:rPr>
        <w:t>“三-1-</w:t>
      </w:r>
      <w:r w:rsidRPr="00991781">
        <w:rPr>
          <w:rFonts w:asciiTheme="majorEastAsia" w:eastAsiaTheme="majorEastAsia" w:hAnsiTheme="majorEastAsia" w:cs="宋体" w:hint="eastAsia"/>
          <w:b/>
          <w:bCs/>
          <w:kern w:val="0"/>
          <w:szCs w:val="21"/>
        </w:rPr>
        <w:t>②</w:t>
      </w:r>
      <w:r w:rsidRPr="00991781">
        <w:rPr>
          <w:rFonts w:asciiTheme="majorEastAsia" w:eastAsiaTheme="majorEastAsia" w:hAnsiTheme="majorEastAsia" w:cs="宋体"/>
          <w:b/>
          <w:bCs/>
          <w:kern w:val="0"/>
          <w:szCs w:val="21"/>
        </w:rPr>
        <w:t>优先类节能产品、环境标志产品证明材料（价格扣除适用，若有）”。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2、本表以合同包为单位，不同</w:t>
      </w:r>
      <w:proofErr w:type="gramStart"/>
      <w:r w:rsidRPr="00991781">
        <w:rPr>
          <w:rFonts w:asciiTheme="majorEastAsia" w:eastAsiaTheme="majorEastAsia" w:hAnsiTheme="majorEastAsia" w:cs="宋体"/>
          <w:kern w:val="0"/>
          <w:szCs w:val="21"/>
        </w:rPr>
        <w:t>合同包请分别</w:t>
      </w:r>
      <w:proofErr w:type="gramEnd"/>
      <w:r w:rsidRPr="00991781">
        <w:rPr>
          <w:rFonts w:asciiTheme="majorEastAsia" w:eastAsiaTheme="majorEastAsia" w:hAnsiTheme="majorEastAsia" w:cs="宋体"/>
          <w:kern w:val="0"/>
          <w:szCs w:val="21"/>
        </w:rPr>
        <w:t>填写；同一</w:t>
      </w:r>
      <w:proofErr w:type="gramStart"/>
      <w:r w:rsidRPr="00991781">
        <w:rPr>
          <w:rFonts w:asciiTheme="majorEastAsia" w:eastAsiaTheme="majorEastAsia" w:hAnsiTheme="majorEastAsia" w:cs="宋体"/>
          <w:kern w:val="0"/>
          <w:szCs w:val="21"/>
        </w:rPr>
        <w:t>合同包请按照</w:t>
      </w:r>
      <w:proofErr w:type="gramEnd"/>
      <w:r w:rsidRPr="00991781">
        <w:rPr>
          <w:rFonts w:asciiTheme="majorEastAsia" w:eastAsiaTheme="majorEastAsia" w:hAnsiTheme="majorEastAsia" w:cs="宋体"/>
          <w:kern w:val="0"/>
          <w:szCs w:val="21"/>
        </w:rPr>
        <w:t>其品目号顺序分别填写。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3、具体统计、计算：</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3.1若节能、环境标志产品仅是构成投标产品的部件、组件或零件，则该投标产品不享受鼓励优惠政策。同一品目中各认证证书不重复计算价格扣除。强制类节能产品不享受价格扣除。</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3.2计算结果若除不尽，可四舍五入保留到小数点后两位。</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3.3投标人应按照招标文件要求认真统计、计算，否则评标委员会不予认定。</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3.4若无节能、环境标志产品，不填写本表，否则，</w:t>
      </w:r>
      <w:r w:rsidRPr="00991781">
        <w:rPr>
          <w:rFonts w:asciiTheme="majorEastAsia" w:eastAsiaTheme="majorEastAsia" w:hAnsiTheme="majorEastAsia" w:cs="宋体"/>
          <w:b/>
          <w:bCs/>
          <w:kern w:val="0"/>
          <w:szCs w:val="21"/>
        </w:rPr>
        <w:t>视为提供虚假材料。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4、纸质投标文件正本中的本表（若有）应为原件。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b/>
          <w:bCs/>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三-1-</w:t>
      </w:r>
      <w:r w:rsidRPr="00991781">
        <w:rPr>
          <w:rFonts w:asciiTheme="majorEastAsia" w:eastAsiaTheme="majorEastAsia" w:hAnsiTheme="majorEastAsia" w:cs="宋体" w:hint="eastAsia"/>
          <w:b/>
          <w:bCs/>
          <w:kern w:val="0"/>
          <w:szCs w:val="21"/>
        </w:rPr>
        <w:t>②</w:t>
      </w:r>
      <w:r w:rsidRPr="00991781">
        <w:rPr>
          <w:rFonts w:asciiTheme="majorEastAsia" w:eastAsiaTheme="majorEastAsia" w:hAnsiTheme="majorEastAsia" w:cs="宋体"/>
          <w:b/>
          <w:bCs/>
          <w:kern w:val="0"/>
          <w:szCs w:val="21"/>
        </w:rPr>
        <w:t>优先类节能产品、环境标志产品证明材料（价格扣除适用，若有）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编制说明</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除招标文件另有规定外，投标人应按照招标文件第二章（表1）第13项规定提供相应证明材料。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b/>
          <w:bCs/>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三-2小型、微型企业产品等价格扣除证明材料（若有）</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三-2-</w:t>
      </w:r>
      <w:r w:rsidRPr="00991781">
        <w:rPr>
          <w:rFonts w:asciiTheme="majorEastAsia" w:eastAsiaTheme="majorEastAsia" w:hAnsiTheme="majorEastAsia" w:cs="宋体" w:hint="eastAsia"/>
          <w:b/>
          <w:bCs/>
          <w:kern w:val="0"/>
          <w:szCs w:val="21"/>
        </w:rPr>
        <w:t>①</w:t>
      </w:r>
      <w:r w:rsidRPr="00991781">
        <w:rPr>
          <w:rFonts w:asciiTheme="majorEastAsia" w:eastAsiaTheme="majorEastAsia" w:hAnsiTheme="majorEastAsia" w:cs="宋体"/>
          <w:b/>
          <w:bCs/>
          <w:kern w:val="0"/>
          <w:szCs w:val="21"/>
        </w:rPr>
        <w:t>小型、微型企业产品等统计表（价格扣除适用，若有）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招标编号：</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righ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3"/>
        <w:gridCol w:w="1205"/>
        <w:gridCol w:w="1071"/>
        <w:gridCol w:w="1000"/>
        <w:gridCol w:w="719"/>
        <w:gridCol w:w="999"/>
        <w:gridCol w:w="1128"/>
        <w:gridCol w:w="1185"/>
      </w:tblGrid>
      <w:tr w:rsidR="00991781" w:rsidRPr="00991781" w:rsidTr="00991781">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合同包内属于小型、微型企业产品等的情况</w:t>
            </w:r>
          </w:p>
        </w:tc>
      </w:tr>
      <w:tr w:rsidR="00991781" w:rsidRPr="00991781" w:rsidTr="00991781">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单价</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总价</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企业类型</w:t>
            </w:r>
          </w:p>
        </w:tc>
      </w:tr>
      <w:tr w:rsidR="00991781" w:rsidRPr="00991781" w:rsidTr="00991781">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合同包内属于小型、微型企业产品等的报价总金额：</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w:t>
            </w:r>
          </w:p>
        </w:tc>
      </w:tr>
    </w:tbl>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1、对小型、微型企业产品等计算价格扣除时，只依据投标文件</w:t>
      </w:r>
      <w:r w:rsidRPr="00991781">
        <w:rPr>
          <w:rFonts w:asciiTheme="majorEastAsia" w:eastAsiaTheme="majorEastAsia" w:hAnsiTheme="majorEastAsia" w:cs="宋体"/>
          <w:b/>
          <w:bCs/>
          <w:kern w:val="0"/>
          <w:szCs w:val="21"/>
        </w:rPr>
        <w:t>“三-2-</w:t>
      </w:r>
      <w:r w:rsidRPr="00991781">
        <w:rPr>
          <w:rFonts w:asciiTheme="majorEastAsia" w:eastAsiaTheme="majorEastAsia" w:hAnsiTheme="majorEastAsia" w:cs="宋体" w:hint="eastAsia"/>
          <w:b/>
          <w:bCs/>
          <w:kern w:val="0"/>
          <w:szCs w:val="21"/>
        </w:rPr>
        <w:t>②</w:t>
      </w:r>
      <w:r w:rsidRPr="00991781">
        <w:rPr>
          <w:rFonts w:asciiTheme="majorEastAsia" w:eastAsiaTheme="majorEastAsia" w:hAnsiTheme="majorEastAsia" w:cs="宋体"/>
          <w:b/>
          <w:bCs/>
          <w:kern w:val="0"/>
          <w:szCs w:val="21"/>
        </w:rPr>
        <w:t>中小企业声明函（价格扣除适用，若有）”及“三-2-</w:t>
      </w:r>
      <w:r w:rsidRPr="00991781">
        <w:rPr>
          <w:rFonts w:asciiTheme="majorEastAsia" w:eastAsiaTheme="majorEastAsia" w:hAnsiTheme="majorEastAsia" w:cs="宋体" w:hint="eastAsia"/>
          <w:b/>
          <w:bCs/>
          <w:kern w:val="0"/>
          <w:szCs w:val="21"/>
        </w:rPr>
        <w:t>③</w:t>
      </w:r>
      <w:r w:rsidRPr="00991781">
        <w:rPr>
          <w:rFonts w:asciiTheme="majorEastAsia" w:eastAsiaTheme="majorEastAsia" w:hAnsiTheme="majorEastAsia" w:cs="宋体"/>
          <w:b/>
          <w:bCs/>
          <w:kern w:val="0"/>
          <w:szCs w:val="21"/>
        </w:rPr>
        <w:t>小型、微型企业等证明材料（价格扣除适用，若有）”。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2、本表以合同包为单位，不同</w:t>
      </w:r>
      <w:proofErr w:type="gramStart"/>
      <w:r w:rsidRPr="00991781">
        <w:rPr>
          <w:rFonts w:asciiTheme="majorEastAsia" w:eastAsiaTheme="majorEastAsia" w:hAnsiTheme="majorEastAsia" w:cs="宋体"/>
          <w:kern w:val="0"/>
          <w:szCs w:val="21"/>
        </w:rPr>
        <w:t>合同包请分别</w:t>
      </w:r>
      <w:proofErr w:type="gramEnd"/>
      <w:r w:rsidRPr="00991781">
        <w:rPr>
          <w:rFonts w:asciiTheme="majorEastAsia" w:eastAsiaTheme="majorEastAsia" w:hAnsiTheme="majorEastAsia" w:cs="宋体"/>
          <w:kern w:val="0"/>
          <w:szCs w:val="21"/>
        </w:rPr>
        <w:t>填写；同一</w:t>
      </w:r>
      <w:proofErr w:type="gramStart"/>
      <w:r w:rsidRPr="00991781">
        <w:rPr>
          <w:rFonts w:asciiTheme="majorEastAsia" w:eastAsiaTheme="majorEastAsia" w:hAnsiTheme="majorEastAsia" w:cs="宋体"/>
          <w:kern w:val="0"/>
          <w:szCs w:val="21"/>
        </w:rPr>
        <w:t>合同包请按照</w:t>
      </w:r>
      <w:proofErr w:type="gramEnd"/>
      <w:r w:rsidRPr="00991781">
        <w:rPr>
          <w:rFonts w:asciiTheme="majorEastAsia" w:eastAsiaTheme="majorEastAsia" w:hAnsiTheme="majorEastAsia" w:cs="宋体"/>
          <w:kern w:val="0"/>
          <w:szCs w:val="21"/>
        </w:rPr>
        <w:t>其品目号顺序分别填写。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w:t>
      </w:r>
      <w:r w:rsidRPr="00991781">
        <w:rPr>
          <w:rFonts w:asciiTheme="majorEastAsia" w:eastAsiaTheme="majorEastAsia" w:hAnsiTheme="majorEastAsia" w:cs="宋体"/>
          <w:b/>
          <w:bCs/>
          <w:kern w:val="0"/>
          <w:szCs w:val="21"/>
        </w:rPr>
        <w:t>除本表第4条规定情形外，小型、微型企业（含监狱企业）承担的工程或提供的服务不享受价格扣除。</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sidRPr="00991781">
        <w:rPr>
          <w:rFonts w:asciiTheme="majorEastAsia" w:eastAsiaTheme="majorEastAsia" w:hAnsiTheme="majorEastAsia" w:cs="宋体"/>
          <w:b/>
          <w:bCs/>
          <w:kern w:val="0"/>
          <w:szCs w:val="21"/>
        </w:rPr>
        <w:t>可享受价格扣除。</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5、纸质投标文件正本中的本表（若有）应为原件。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b/>
          <w:bCs/>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三-2-</w:t>
      </w:r>
      <w:r w:rsidRPr="00991781">
        <w:rPr>
          <w:rFonts w:asciiTheme="majorEastAsia" w:eastAsiaTheme="majorEastAsia" w:hAnsiTheme="majorEastAsia" w:cs="宋体" w:hint="eastAsia"/>
          <w:b/>
          <w:bCs/>
          <w:kern w:val="0"/>
          <w:szCs w:val="21"/>
        </w:rPr>
        <w:t>②</w:t>
      </w:r>
      <w:r w:rsidRPr="00991781">
        <w:rPr>
          <w:rFonts w:asciiTheme="majorEastAsia" w:eastAsiaTheme="majorEastAsia" w:hAnsiTheme="majorEastAsia" w:cs="宋体"/>
          <w:b/>
          <w:bCs/>
          <w:kern w:val="0"/>
          <w:szCs w:val="21"/>
        </w:rPr>
        <w:t>中小企业声明函（价格扣除适用，若有）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本投标人郑重声明，根据《政府采购促进中小企业发展暂行办法》（财库[2011]181号）的规定，本投标人为</w:t>
      </w:r>
      <w:r w:rsidRPr="00991781">
        <w:rPr>
          <w:rFonts w:asciiTheme="majorEastAsia" w:eastAsiaTheme="majorEastAsia" w:hAnsiTheme="majorEastAsia" w:cs="宋体"/>
          <w:kern w:val="0"/>
          <w:szCs w:val="21"/>
          <w:u w:val="single"/>
        </w:rPr>
        <w:t>（填写“中型/小型/微型”）</w:t>
      </w:r>
      <w:r w:rsidRPr="00991781">
        <w:rPr>
          <w:rFonts w:asciiTheme="majorEastAsia" w:eastAsiaTheme="majorEastAsia" w:hAnsiTheme="majorEastAsia" w:cs="宋体"/>
          <w:kern w:val="0"/>
          <w:szCs w:val="21"/>
        </w:rPr>
        <w:t>企业。即本投标人同时满足以下条件：</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1、根据《工业和信息化部、国家统计局、国家发展和改革委员会、财政部关于印发中小企业划型标准规定的通知》（工信部联企业[2011]300号）规定的划分标准，本投标人为</w:t>
      </w:r>
      <w:r w:rsidRPr="00991781">
        <w:rPr>
          <w:rFonts w:asciiTheme="majorEastAsia" w:eastAsiaTheme="majorEastAsia" w:hAnsiTheme="majorEastAsia" w:cs="宋体"/>
          <w:kern w:val="0"/>
          <w:szCs w:val="21"/>
          <w:u w:val="single"/>
        </w:rPr>
        <w:t>  （填写“中型/小型/微型”）</w:t>
      </w:r>
      <w:r w:rsidRPr="00991781">
        <w:rPr>
          <w:rFonts w:asciiTheme="majorEastAsia" w:eastAsiaTheme="majorEastAsia" w:hAnsiTheme="majorEastAsia" w:cs="宋体"/>
          <w:kern w:val="0"/>
          <w:szCs w:val="21"/>
        </w:rPr>
        <w:t>企业。</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2、本投标人参加贵单位组织的</w:t>
      </w:r>
      <w:r w:rsidRPr="00991781">
        <w:rPr>
          <w:rFonts w:asciiTheme="majorEastAsia" w:eastAsiaTheme="majorEastAsia" w:hAnsiTheme="majorEastAsia" w:cs="宋体"/>
          <w:kern w:val="0"/>
          <w:szCs w:val="21"/>
          <w:u w:val="single"/>
        </w:rPr>
        <w:t xml:space="preserve"> （填写“项目名称”） </w:t>
      </w:r>
      <w:r w:rsidRPr="00991781">
        <w:rPr>
          <w:rFonts w:asciiTheme="majorEastAsia" w:eastAsiaTheme="majorEastAsia" w:hAnsiTheme="majorEastAsia" w:cs="宋体"/>
          <w:kern w:val="0"/>
          <w:szCs w:val="21"/>
        </w:rPr>
        <w:t>项目采购活动，其中：</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①</w:t>
      </w:r>
      <w:r w:rsidRPr="00991781">
        <w:rPr>
          <w:rFonts w:asciiTheme="majorEastAsia" w:eastAsiaTheme="majorEastAsia" w:hAnsiTheme="majorEastAsia" w:cs="宋体"/>
          <w:kern w:val="0"/>
          <w:szCs w:val="21"/>
        </w:rPr>
        <w:t>货物（不包括使用大型企业注册商标的货物）：</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）提供本投标人制造的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货物；或</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）提供其他</w:t>
      </w:r>
      <w:r w:rsidRPr="00991781">
        <w:rPr>
          <w:rFonts w:asciiTheme="majorEastAsia" w:eastAsiaTheme="majorEastAsia" w:hAnsiTheme="majorEastAsia" w:cs="宋体"/>
          <w:kern w:val="0"/>
          <w:szCs w:val="21"/>
          <w:u w:val="single"/>
        </w:rPr>
        <w:t>（填写“中型/小型/微型”）</w:t>
      </w:r>
      <w:r w:rsidRPr="00991781">
        <w:rPr>
          <w:rFonts w:asciiTheme="majorEastAsia" w:eastAsiaTheme="majorEastAsia" w:hAnsiTheme="majorEastAsia" w:cs="宋体"/>
          <w:kern w:val="0"/>
          <w:szCs w:val="21"/>
        </w:rPr>
        <w:t>企业制造的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货物。</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②</w:t>
      </w:r>
      <w:r w:rsidRPr="00991781">
        <w:rPr>
          <w:rFonts w:asciiTheme="majorEastAsia" w:eastAsiaTheme="majorEastAsia" w:hAnsiTheme="majorEastAsia" w:cs="宋体"/>
          <w:kern w:val="0"/>
          <w:szCs w:val="21"/>
        </w:rPr>
        <w:t>工程：</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）由本投标人承担的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工程。</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③</w:t>
      </w:r>
      <w:r w:rsidRPr="00991781">
        <w:rPr>
          <w:rFonts w:asciiTheme="majorEastAsia" w:eastAsiaTheme="majorEastAsia" w:hAnsiTheme="majorEastAsia" w:cs="宋体"/>
          <w:kern w:val="0"/>
          <w:szCs w:val="21"/>
        </w:rPr>
        <w:t>服务：</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）由本投标人提供的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服务。</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本投标人对上述声明的真实性负责。如有虚假，将依法承担相应责任。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1、请投标人按照实际情况编制填写本声明函，并在相应的（）中打“√”。</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3、若《中小企业声明函》内容不真实，</w:t>
      </w:r>
      <w:r w:rsidRPr="00991781">
        <w:rPr>
          <w:rFonts w:asciiTheme="majorEastAsia" w:eastAsiaTheme="majorEastAsia" w:hAnsiTheme="majorEastAsia" w:cs="宋体"/>
          <w:b/>
          <w:bCs/>
          <w:kern w:val="0"/>
          <w:szCs w:val="21"/>
        </w:rPr>
        <w:t>视为提供虚假材料</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4、投标人为监狱企业的，可不填写本声明函。</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5、投标人为残疾人福利性单位的，可不填写本声明函。</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6、纸质投标文件正本中的本声明函（若有）应为原件。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三-2-</w:t>
      </w:r>
      <w:r w:rsidRPr="00991781">
        <w:rPr>
          <w:rFonts w:asciiTheme="majorEastAsia" w:eastAsiaTheme="majorEastAsia" w:hAnsiTheme="majorEastAsia" w:cs="宋体" w:hint="eastAsia"/>
          <w:b/>
          <w:bCs/>
          <w:kern w:val="0"/>
          <w:szCs w:val="21"/>
        </w:rPr>
        <w:t>③</w:t>
      </w:r>
      <w:r w:rsidRPr="00991781">
        <w:rPr>
          <w:rFonts w:asciiTheme="majorEastAsia" w:eastAsiaTheme="majorEastAsia" w:hAnsiTheme="majorEastAsia" w:cs="宋体"/>
          <w:b/>
          <w:bCs/>
          <w:kern w:val="0"/>
          <w:szCs w:val="21"/>
        </w:rPr>
        <w:t>小型、微型企业等证明材料（价格扣除适用，若有）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编制说明</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1、投标人应按照招标文件要求提供相应证明材料，证明材料应与《中小企业声明函》的内容相一致，否则视为《中小企业声明函》内容不真实。</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2、投标人为监狱企业的，根据其提供的由省级以上监狱管理局、戒毒管理局（含新疆生产建设兵团）出具的属于监狱企业的证明文件进行认定，监狱企业视同小型、微型企业。</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left"/>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附：</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残疾人福利性单位声明函（价格扣除适用，若有）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sidRPr="00991781">
        <w:rPr>
          <w:rFonts w:asciiTheme="majorEastAsia" w:eastAsiaTheme="majorEastAsia" w:hAnsiTheme="majorEastAsia" w:cs="宋体"/>
          <w:kern w:val="0"/>
          <w:szCs w:val="21"/>
          <w:u w:val="single"/>
        </w:rPr>
        <w:t>（填写“项目名称”）</w:t>
      </w:r>
      <w:r w:rsidRPr="00991781">
        <w:rPr>
          <w:rFonts w:asciiTheme="majorEastAsia" w:eastAsiaTheme="majorEastAsia" w:hAnsiTheme="majorEastAsia" w:cs="宋体"/>
          <w:kern w:val="0"/>
          <w:szCs w:val="21"/>
        </w:rPr>
        <w:t>项目采购活动：</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）提供本投标人制造的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货物，</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）由本投标人承担的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工程，</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 ）由本投标人提供的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服务；或</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）提供其他残疾人福利性单位制造的</w:t>
      </w:r>
      <w:r w:rsidRPr="00991781">
        <w:rPr>
          <w:rFonts w:asciiTheme="majorEastAsia" w:eastAsiaTheme="majorEastAsia" w:hAnsiTheme="majorEastAsia" w:cs="宋体"/>
          <w:kern w:val="0"/>
          <w:szCs w:val="21"/>
          <w:u w:val="single"/>
        </w:rPr>
        <w:t>（填写“所投合同包、品目号”）</w:t>
      </w:r>
      <w:r w:rsidRPr="00991781">
        <w:rPr>
          <w:rFonts w:asciiTheme="majorEastAsia" w:eastAsiaTheme="majorEastAsia" w:hAnsiTheme="majorEastAsia" w:cs="宋体"/>
          <w:kern w:val="0"/>
          <w:szCs w:val="21"/>
        </w:rPr>
        <w:t>货物（不包括使用非残疾人福利性单位注册商标的货物）。</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本投标人对上述声明的真实性负责。如有虚假，将依法承担相应责任。</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1、请投标人按照实际情况编制填写本声明函，并在相应的（）中打“√”。</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2、纸质投标文件正本中的本声明函（若有）应为原件。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3、若《残疾人福利性单位声明函》内容不真实，</w:t>
      </w:r>
      <w:r w:rsidRPr="00991781">
        <w:rPr>
          <w:rFonts w:asciiTheme="majorEastAsia" w:eastAsiaTheme="majorEastAsia" w:hAnsiTheme="majorEastAsia" w:cs="宋体"/>
          <w:b/>
          <w:bCs/>
          <w:kern w:val="0"/>
          <w:szCs w:val="21"/>
        </w:rPr>
        <w:t>视为提供虚假材料</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sidRPr="00991781">
        <w:rPr>
          <w:rFonts w:asciiTheme="majorEastAsia" w:eastAsiaTheme="majorEastAsia" w:hAnsiTheme="majorEastAsia" w:cs="宋体"/>
          <w:b/>
          <w:bCs/>
          <w:kern w:val="0"/>
          <w:szCs w:val="21"/>
        </w:rPr>
        <w:t>可享受价格扣除。</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三-3招标文件规定的其他价格扣除证明材料（若有）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编制说明</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若投标人可享受招标文件规定的除</w:t>
      </w:r>
      <w:r w:rsidRPr="00991781">
        <w:rPr>
          <w:rFonts w:asciiTheme="majorEastAsia" w:eastAsiaTheme="majorEastAsia" w:hAnsiTheme="majorEastAsia" w:cs="宋体"/>
          <w:b/>
          <w:bCs/>
          <w:kern w:val="0"/>
          <w:szCs w:val="21"/>
        </w:rPr>
        <w:t>“节能（非强制类）、环境标志产品价格扣除”及“小型、微型企业产品等价格扣除”</w:t>
      </w:r>
      <w:r w:rsidRPr="00991781">
        <w:rPr>
          <w:rFonts w:asciiTheme="majorEastAsia" w:eastAsiaTheme="majorEastAsia" w:hAnsiTheme="majorEastAsia" w:cs="宋体"/>
          <w:kern w:val="0"/>
          <w:szCs w:val="21"/>
        </w:rPr>
        <w:t>外的其他价格扣除优惠，则投标人应按照招标文件要求提供相应证明材料。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四、招标文件规定的加分证明材料（若有）</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四-1优先类节能产品、环境标志产品加分证明材料（若有）</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四-1-</w:t>
      </w:r>
      <w:r w:rsidRPr="00991781">
        <w:rPr>
          <w:rFonts w:asciiTheme="majorEastAsia" w:eastAsiaTheme="majorEastAsia" w:hAnsiTheme="majorEastAsia" w:cs="宋体" w:hint="eastAsia"/>
          <w:b/>
          <w:bCs/>
          <w:kern w:val="0"/>
          <w:szCs w:val="21"/>
        </w:rPr>
        <w:t>①</w:t>
      </w:r>
      <w:r w:rsidRPr="00991781">
        <w:rPr>
          <w:rFonts w:asciiTheme="majorEastAsia" w:eastAsiaTheme="majorEastAsia" w:hAnsiTheme="majorEastAsia" w:cs="宋体"/>
          <w:b/>
          <w:bCs/>
          <w:kern w:val="0"/>
          <w:szCs w:val="21"/>
        </w:rPr>
        <w:t>优先类节能产品、环境标志产品统计表（加分适用，若有）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招标编号：</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righ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1217"/>
        <w:gridCol w:w="1210"/>
        <w:gridCol w:w="1221"/>
        <w:gridCol w:w="1209"/>
        <w:gridCol w:w="1220"/>
        <w:gridCol w:w="1223"/>
      </w:tblGrid>
      <w:tr w:rsidR="00991781" w:rsidRPr="00991781" w:rsidTr="00991781">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本合同包内属于节能、环境标志产品的情况</w:t>
            </w:r>
          </w:p>
        </w:tc>
      </w:tr>
      <w:tr w:rsidR="00991781" w:rsidRPr="00991781" w:rsidTr="00991781">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单价</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总价</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认证种类</w:t>
            </w:r>
          </w:p>
        </w:tc>
      </w:tr>
      <w:tr w:rsidR="00991781" w:rsidRPr="00991781" w:rsidTr="00991781">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a.合同包内属于节能、环境标志产品的报价总金额：</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b.合同包投标总价（报价总金额）：</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proofErr w:type="gramStart"/>
            <w:r w:rsidRPr="00991781">
              <w:rPr>
                <w:rFonts w:asciiTheme="majorEastAsia" w:eastAsiaTheme="majorEastAsia" w:hAnsiTheme="majorEastAsia" w:cs="宋体"/>
                <w:kern w:val="0"/>
                <w:szCs w:val="21"/>
              </w:rPr>
              <w:t>c</w:t>
            </w:r>
            <w:proofErr w:type="gramEnd"/>
            <w:r w:rsidRPr="00991781">
              <w:rPr>
                <w:rFonts w:asciiTheme="majorEastAsia" w:eastAsiaTheme="majorEastAsia" w:hAnsiTheme="majorEastAsia" w:cs="宋体"/>
                <w:kern w:val="0"/>
                <w:szCs w:val="21"/>
              </w:rPr>
              <w:t>.“合同包内属于节能、环境标志产品的报价总金额</w:t>
            </w:r>
            <w:proofErr w:type="gramStart"/>
            <w:r w:rsidRPr="00991781">
              <w:rPr>
                <w:rFonts w:asciiTheme="majorEastAsia" w:eastAsiaTheme="majorEastAsia" w:hAnsiTheme="majorEastAsia" w:cs="宋体"/>
                <w:kern w:val="0"/>
                <w:szCs w:val="21"/>
              </w:rPr>
              <w:t>”</w:t>
            </w:r>
            <w:proofErr w:type="gramEnd"/>
            <w:r w:rsidRPr="00991781">
              <w:rPr>
                <w:rFonts w:asciiTheme="majorEastAsia" w:eastAsiaTheme="majorEastAsia" w:hAnsiTheme="majorEastAsia" w:cs="宋体"/>
                <w:kern w:val="0"/>
                <w:szCs w:val="21"/>
              </w:rPr>
              <w:t>占“合同包投标总价（报价总金额）”的比例（以%列示）：</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w:t>
            </w:r>
          </w:p>
        </w:tc>
      </w:tr>
    </w:tbl>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1、对节能、环境标志产品计算加分时，只依据投标文件</w:t>
      </w:r>
      <w:r w:rsidRPr="00991781">
        <w:rPr>
          <w:rFonts w:asciiTheme="majorEastAsia" w:eastAsiaTheme="majorEastAsia" w:hAnsiTheme="majorEastAsia" w:cs="宋体"/>
          <w:b/>
          <w:bCs/>
          <w:kern w:val="0"/>
          <w:szCs w:val="21"/>
        </w:rPr>
        <w:t>“四-1-</w:t>
      </w:r>
      <w:r w:rsidRPr="00991781">
        <w:rPr>
          <w:rFonts w:asciiTheme="majorEastAsia" w:eastAsiaTheme="majorEastAsia" w:hAnsiTheme="majorEastAsia" w:cs="宋体" w:hint="eastAsia"/>
          <w:b/>
          <w:bCs/>
          <w:kern w:val="0"/>
          <w:szCs w:val="21"/>
        </w:rPr>
        <w:t>②</w:t>
      </w:r>
      <w:r w:rsidRPr="00991781">
        <w:rPr>
          <w:rFonts w:asciiTheme="majorEastAsia" w:eastAsiaTheme="majorEastAsia" w:hAnsiTheme="majorEastAsia" w:cs="宋体"/>
          <w:b/>
          <w:bCs/>
          <w:kern w:val="0"/>
          <w:szCs w:val="21"/>
        </w:rPr>
        <w:t>优先类节能产品、环境标志产品加分证明材料（加分适用，若有）”。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2、本表以合同包为单位，不同</w:t>
      </w:r>
      <w:proofErr w:type="gramStart"/>
      <w:r w:rsidRPr="00991781">
        <w:rPr>
          <w:rFonts w:asciiTheme="majorEastAsia" w:eastAsiaTheme="majorEastAsia" w:hAnsiTheme="majorEastAsia" w:cs="宋体"/>
          <w:kern w:val="0"/>
          <w:szCs w:val="21"/>
        </w:rPr>
        <w:t>合同包请分别</w:t>
      </w:r>
      <w:proofErr w:type="gramEnd"/>
      <w:r w:rsidRPr="00991781">
        <w:rPr>
          <w:rFonts w:asciiTheme="majorEastAsia" w:eastAsiaTheme="majorEastAsia" w:hAnsiTheme="majorEastAsia" w:cs="宋体"/>
          <w:kern w:val="0"/>
          <w:szCs w:val="21"/>
        </w:rPr>
        <w:t>填写；同一</w:t>
      </w:r>
      <w:proofErr w:type="gramStart"/>
      <w:r w:rsidRPr="00991781">
        <w:rPr>
          <w:rFonts w:asciiTheme="majorEastAsia" w:eastAsiaTheme="majorEastAsia" w:hAnsiTheme="majorEastAsia" w:cs="宋体"/>
          <w:kern w:val="0"/>
          <w:szCs w:val="21"/>
        </w:rPr>
        <w:t>合同包请按照</w:t>
      </w:r>
      <w:proofErr w:type="gramEnd"/>
      <w:r w:rsidRPr="00991781">
        <w:rPr>
          <w:rFonts w:asciiTheme="majorEastAsia" w:eastAsiaTheme="majorEastAsia" w:hAnsiTheme="majorEastAsia" w:cs="宋体"/>
          <w:kern w:val="0"/>
          <w:szCs w:val="21"/>
        </w:rPr>
        <w:t>其品目号顺序分别填写。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3、具体统计、计算：</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3.1 若节能、环境标志产品仅是构成投标产品的部件、组件或零件，则该投标产品不享受鼓励优惠政策。同一品目中各认证证书不重复计算加分。强制类节能产品不享受加分。</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3.2计算结果若除不尽，可四舍五入保留到小数点后两位。</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3.3投标人应按照招标文件要求认真统计、计算，否则评标委员会不予认定。</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3.4若无节能、环境标志产品，不填写本表，否则，</w:t>
      </w:r>
      <w:r w:rsidRPr="00991781">
        <w:rPr>
          <w:rFonts w:asciiTheme="majorEastAsia" w:eastAsiaTheme="majorEastAsia" w:hAnsiTheme="majorEastAsia" w:cs="宋体"/>
          <w:b/>
          <w:bCs/>
          <w:kern w:val="0"/>
          <w:szCs w:val="21"/>
        </w:rPr>
        <w:t>视为提供虚假材料</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4、纸质投标文件正本中的本表（若有）应为原件。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b/>
          <w:bCs/>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四-1-</w:t>
      </w:r>
      <w:r w:rsidRPr="00991781">
        <w:rPr>
          <w:rFonts w:asciiTheme="majorEastAsia" w:eastAsiaTheme="majorEastAsia" w:hAnsiTheme="majorEastAsia" w:cs="宋体" w:hint="eastAsia"/>
          <w:b/>
          <w:bCs/>
          <w:kern w:val="0"/>
          <w:szCs w:val="21"/>
        </w:rPr>
        <w:t>②</w:t>
      </w:r>
      <w:r w:rsidRPr="00991781">
        <w:rPr>
          <w:rFonts w:asciiTheme="majorEastAsia" w:eastAsiaTheme="majorEastAsia" w:hAnsiTheme="majorEastAsia" w:cs="宋体"/>
          <w:b/>
          <w:bCs/>
          <w:kern w:val="0"/>
          <w:szCs w:val="21"/>
        </w:rPr>
        <w:t>优先类节能产品、环境标志产品证明材料（加分适用，若有）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编制说明</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除招标文件另有规定外，投标人应按照招标文件第二章（表1）第13项规定提供相应证明材料。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四</w:t>
      </w:r>
      <w:r w:rsidRPr="00991781">
        <w:rPr>
          <w:rFonts w:asciiTheme="majorEastAsia" w:eastAsiaTheme="majorEastAsia" w:hAnsiTheme="majorEastAsia" w:cs="宋体"/>
          <w:b/>
          <w:bCs/>
          <w:kern w:val="0"/>
          <w:szCs w:val="21"/>
        </w:rPr>
        <w:t>-2招标文件规定的其他加分证明材料（若有）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编制说明</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若投标人可享受招标文件规定的除</w:t>
      </w:r>
      <w:r w:rsidRPr="00991781">
        <w:rPr>
          <w:rFonts w:asciiTheme="majorEastAsia" w:eastAsiaTheme="majorEastAsia" w:hAnsiTheme="majorEastAsia" w:cs="宋体"/>
          <w:b/>
          <w:bCs/>
          <w:kern w:val="0"/>
          <w:szCs w:val="21"/>
        </w:rPr>
        <w:t>“优先类节能产品、环境标志产品加分”</w:t>
      </w:r>
      <w:r w:rsidRPr="00991781">
        <w:rPr>
          <w:rFonts w:asciiTheme="majorEastAsia" w:eastAsiaTheme="majorEastAsia" w:hAnsiTheme="majorEastAsia" w:cs="宋体"/>
          <w:kern w:val="0"/>
          <w:szCs w:val="21"/>
        </w:rPr>
        <w:t>外的其他加分优惠，则投标人应按照招标文件要求提供相应证明材料。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9"/>
          <w:szCs w:val="29"/>
        </w:rPr>
        <w:t>封面格式</w:t>
      </w:r>
    </w:p>
    <w:p w:rsidR="00991781" w:rsidRPr="00991781" w:rsidRDefault="00991781" w:rsidP="002E190F">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48"/>
          <w:szCs w:val="48"/>
        </w:rPr>
        <w:t>福建省政府采购投标文件</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48"/>
          <w:szCs w:val="48"/>
        </w:rPr>
        <w:t>（技术商务部分）</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6"/>
          <w:szCs w:val="36"/>
          <w:u w:val="single"/>
        </w:rPr>
        <w:t>（填写正本或副本）</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t> </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项目名称：</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备案编号：</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招标编号：</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991781">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所投合同包：</w:t>
      </w:r>
      <w:r w:rsidRPr="00991781">
        <w:rPr>
          <w:rFonts w:asciiTheme="majorEastAsia" w:eastAsiaTheme="majorEastAsia" w:hAnsiTheme="majorEastAsia" w:cs="宋体"/>
          <w:b/>
          <w:bCs/>
          <w:kern w:val="0"/>
          <w:sz w:val="32"/>
          <w:szCs w:val="32"/>
          <w:u w:val="single"/>
        </w:rPr>
        <w:t>（由投标人填写）</w:t>
      </w:r>
    </w:p>
    <w:p w:rsidR="00991781" w:rsidRPr="00991781" w:rsidRDefault="00991781" w:rsidP="002E190F">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36"/>
          <w:szCs w:val="36"/>
        </w:rPr>
        <w:lastRenderedPageBreak/>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rPr>
        <w:t>投标人：</w:t>
      </w:r>
      <w:r w:rsidRPr="00991781">
        <w:rPr>
          <w:rFonts w:asciiTheme="majorEastAsia" w:eastAsiaTheme="majorEastAsia" w:hAnsiTheme="majorEastAsia" w:cs="宋体"/>
          <w:b/>
          <w:bCs/>
          <w:kern w:val="0"/>
          <w:sz w:val="32"/>
          <w:szCs w:val="32"/>
          <w:u w:val="single"/>
        </w:rPr>
        <w:t>（填写“全称”）</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32"/>
          <w:szCs w:val="32"/>
          <w:u w:val="single"/>
        </w:rPr>
        <w:t>（由投标人填写）</w:t>
      </w:r>
      <w:r w:rsidRPr="00991781">
        <w:rPr>
          <w:rFonts w:asciiTheme="majorEastAsia" w:eastAsiaTheme="majorEastAsia" w:hAnsiTheme="majorEastAsia" w:cs="宋体"/>
          <w:b/>
          <w:bCs/>
          <w:kern w:val="0"/>
          <w:sz w:val="32"/>
          <w:szCs w:val="32"/>
        </w:rPr>
        <w:t>年</w:t>
      </w:r>
      <w:r w:rsidRPr="00991781">
        <w:rPr>
          <w:rFonts w:asciiTheme="majorEastAsia" w:eastAsiaTheme="majorEastAsia" w:hAnsiTheme="majorEastAsia" w:cs="宋体"/>
          <w:b/>
          <w:bCs/>
          <w:kern w:val="0"/>
          <w:sz w:val="32"/>
          <w:szCs w:val="32"/>
          <w:u w:val="single"/>
        </w:rPr>
        <w:t>（由投标人填写）</w:t>
      </w:r>
      <w:r w:rsidRPr="00991781">
        <w:rPr>
          <w:rFonts w:asciiTheme="majorEastAsia" w:eastAsiaTheme="majorEastAsia" w:hAnsiTheme="majorEastAsia" w:cs="宋体"/>
          <w:b/>
          <w:bCs/>
          <w:kern w:val="0"/>
          <w:sz w:val="32"/>
          <w:szCs w:val="32"/>
        </w:rPr>
        <w:t>月</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bookmarkStart w:id="0" w:name="_GoBack"/>
      <w:bookmarkEnd w:id="0"/>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 w:val="29"/>
          <w:szCs w:val="29"/>
        </w:rPr>
        <w:t>索引</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9"/>
          <w:szCs w:val="29"/>
        </w:rPr>
        <w:t>一、标的说明一览表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9"/>
          <w:szCs w:val="29"/>
        </w:rPr>
        <w:t>二、技术和服务要求响应表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9"/>
          <w:szCs w:val="29"/>
        </w:rPr>
        <w:t>三、商务条件响应表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 w:val="29"/>
          <w:szCs w:val="29"/>
        </w:rPr>
        <w:t>四、投标人提交的其他资料（若有）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技术商务部分中不得出现报价部分的全部或部分的投标报价信息（或组成资料），否则</w:t>
      </w:r>
      <w:r w:rsidRPr="00991781">
        <w:rPr>
          <w:rFonts w:asciiTheme="majorEastAsia" w:eastAsiaTheme="majorEastAsia" w:hAnsiTheme="majorEastAsia" w:cs="宋体"/>
          <w:b/>
          <w:bCs/>
          <w:kern w:val="0"/>
          <w:szCs w:val="21"/>
        </w:rPr>
        <w:t>符合性审查不合格</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一、标的说明一览表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招标编号：</w:t>
      </w:r>
      <w:r w:rsidRPr="00991781">
        <w:rPr>
          <w:rFonts w:asciiTheme="majorEastAsia" w:eastAsiaTheme="majorEastAsia" w:hAnsiTheme="majorEastAsia"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0"/>
        <w:gridCol w:w="870"/>
        <w:gridCol w:w="1665"/>
        <w:gridCol w:w="865"/>
        <w:gridCol w:w="1137"/>
        <w:gridCol w:w="1137"/>
        <w:gridCol w:w="1866"/>
      </w:tblGrid>
      <w:tr w:rsidR="00991781" w:rsidRPr="00991781" w:rsidTr="00991781">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备注</w:t>
            </w:r>
          </w:p>
        </w:tc>
      </w:tr>
      <w:tr w:rsidR="00991781" w:rsidRPr="00991781" w:rsidTr="00991781">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bl>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1、本表应按照下列规定填写：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1.1“合同包”、“品目号”、“投标标的”及“数量”应与招标文件《采购标的一览表》中的有关内容（“合同包”、“品目号”、“采购标的”及“数量”）保持一致。</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1.2“投标标的”为货物的：</w:t>
      </w:r>
      <w:r w:rsidRPr="00991781">
        <w:rPr>
          <w:rFonts w:asciiTheme="majorEastAsia" w:eastAsiaTheme="majorEastAsia" w:hAnsiTheme="majorEastAsia" w:cs="宋体"/>
          <w:b/>
          <w:bCs/>
          <w:kern w:val="0"/>
          <w:szCs w:val="21"/>
        </w:rPr>
        <w:t>“规格”</w:t>
      </w:r>
      <w:r w:rsidRPr="00991781">
        <w:rPr>
          <w:rFonts w:asciiTheme="majorEastAsia" w:eastAsiaTheme="majorEastAsia" w:hAnsiTheme="majorEastAsia" w:cs="宋体"/>
          <w:kern w:val="0"/>
          <w:szCs w:val="21"/>
        </w:rPr>
        <w:t>项下应填写货物制造厂商赋予的品牌（属于节能、环保清单产品的货物，填写的品牌名称应与清单载明的品牌名称保持一致）及具体型号。</w:t>
      </w:r>
      <w:r w:rsidRPr="00991781">
        <w:rPr>
          <w:rFonts w:asciiTheme="majorEastAsia" w:eastAsiaTheme="majorEastAsia" w:hAnsiTheme="majorEastAsia" w:cs="宋体"/>
          <w:b/>
          <w:bCs/>
          <w:kern w:val="0"/>
          <w:szCs w:val="21"/>
        </w:rPr>
        <w:t>“来源地”</w:t>
      </w:r>
      <w:r w:rsidRPr="00991781">
        <w:rPr>
          <w:rFonts w:asciiTheme="majorEastAsia" w:eastAsiaTheme="majorEastAsia" w:hAnsiTheme="majorEastAsia" w:cs="宋体"/>
          <w:kern w:val="0"/>
          <w:szCs w:val="21"/>
        </w:rPr>
        <w:t>应填写货物的原产地。</w:t>
      </w:r>
      <w:r w:rsidRPr="00991781">
        <w:rPr>
          <w:rFonts w:asciiTheme="majorEastAsia" w:eastAsiaTheme="majorEastAsia" w:hAnsiTheme="majorEastAsia" w:cs="宋体"/>
          <w:b/>
          <w:bCs/>
          <w:kern w:val="0"/>
          <w:szCs w:val="21"/>
        </w:rPr>
        <w:t>“备注”</w:t>
      </w:r>
      <w:r w:rsidRPr="00991781">
        <w:rPr>
          <w:rFonts w:asciiTheme="majorEastAsia" w:eastAsiaTheme="majorEastAsia" w:hAnsiTheme="majorEastAsia"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1.3“投标标的”为服务的：</w:t>
      </w:r>
      <w:r w:rsidRPr="00991781">
        <w:rPr>
          <w:rFonts w:asciiTheme="majorEastAsia" w:eastAsiaTheme="majorEastAsia" w:hAnsiTheme="majorEastAsia" w:cs="宋体"/>
          <w:b/>
          <w:bCs/>
          <w:kern w:val="0"/>
          <w:szCs w:val="21"/>
        </w:rPr>
        <w:t>“规格”</w:t>
      </w:r>
      <w:r w:rsidRPr="00991781">
        <w:rPr>
          <w:rFonts w:asciiTheme="majorEastAsia" w:eastAsiaTheme="majorEastAsia" w:hAnsiTheme="majorEastAsia" w:cs="宋体"/>
          <w:kern w:val="0"/>
          <w:szCs w:val="21"/>
        </w:rPr>
        <w:t>项下应填写服务提供者提供的服务标准及品牌（若有）。</w:t>
      </w:r>
      <w:r w:rsidRPr="00991781">
        <w:rPr>
          <w:rFonts w:asciiTheme="majorEastAsia" w:eastAsiaTheme="majorEastAsia" w:hAnsiTheme="majorEastAsia" w:cs="宋体"/>
          <w:b/>
          <w:bCs/>
          <w:kern w:val="0"/>
          <w:szCs w:val="21"/>
        </w:rPr>
        <w:t>“来源地”</w:t>
      </w:r>
      <w:r w:rsidRPr="00991781">
        <w:rPr>
          <w:rFonts w:asciiTheme="majorEastAsia" w:eastAsiaTheme="majorEastAsia" w:hAnsiTheme="majorEastAsia" w:cs="宋体"/>
          <w:kern w:val="0"/>
          <w:szCs w:val="21"/>
        </w:rPr>
        <w:t>应填写服务提供者的所在地。</w:t>
      </w:r>
      <w:r w:rsidRPr="00991781">
        <w:rPr>
          <w:rFonts w:asciiTheme="majorEastAsia" w:eastAsiaTheme="majorEastAsia" w:hAnsiTheme="majorEastAsia" w:cs="宋体"/>
          <w:b/>
          <w:bCs/>
          <w:kern w:val="0"/>
          <w:szCs w:val="21"/>
        </w:rPr>
        <w:t>“备注”</w:t>
      </w:r>
      <w:r w:rsidRPr="00991781">
        <w:rPr>
          <w:rFonts w:asciiTheme="majorEastAsia" w:eastAsiaTheme="majorEastAsia" w:hAnsiTheme="majorEastAsia" w:cs="宋体"/>
          <w:kern w:val="0"/>
          <w:szCs w:val="21"/>
        </w:rPr>
        <w:t>项下应填写关于服务标准所涵盖的具体项目或内容的说明等。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2、投标人需要说明的内容若需特殊表达，应先在本表中进行相应说明，再另页应答，否则</w:t>
      </w:r>
      <w:r w:rsidRPr="00991781">
        <w:rPr>
          <w:rFonts w:asciiTheme="majorEastAsia" w:eastAsiaTheme="majorEastAsia" w:hAnsiTheme="majorEastAsia" w:cs="宋体"/>
          <w:b/>
          <w:bCs/>
          <w:kern w:val="0"/>
          <w:szCs w:val="21"/>
        </w:rPr>
        <w:t>投标无效</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3、投标文件中涉及</w:t>
      </w:r>
      <w:r w:rsidRPr="00991781">
        <w:rPr>
          <w:rFonts w:asciiTheme="majorEastAsia" w:eastAsiaTheme="majorEastAsia" w:hAnsiTheme="majorEastAsia" w:cs="宋体"/>
          <w:b/>
          <w:bCs/>
          <w:kern w:val="0"/>
          <w:szCs w:val="21"/>
        </w:rPr>
        <w:t>“投标标的”、“数量”、“规格”、“来源地”</w:t>
      </w:r>
      <w:r w:rsidRPr="00991781">
        <w:rPr>
          <w:rFonts w:asciiTheme="majorEastAsia" w:eastAsiaTheme="majorEastAsia" w:hAnsiTheme="majorEastAsia" w:cs="宋体"/>
          <w:kern w:val="0"/>
          <w:szCs w:val="21"/>
        </w:rPr>
        <w:t>的内容若不一致，</w:t>
      </w:r>
      <w:r w:rsidRPr="00991781">
        <w:rPr>
          <w:rFonts w:asciiTheme="majorEastAsia" w:eastAsiaTheme="majorEastAsia" w:hAnsiTheme="majorEastAsia" w:cs="宋体"/>
          <w:b/>
          <w:bCs/>
          <w:kern w:val="0"/>
          <w:szCs w:val="21"/>
        </w:rPr>
        <w:t>应以本表为准</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4、纸质投标文件正本中的本表应为原件。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b/>
          <w:bCs/>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二、技术和服务要求响应表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招标编号：</w:t>
      </w:r>
      <w:r w:rsidRPr="00991781">
        <w:rPr>
          <w:rFonts w:asciiTheme="majorEastAsia" w:eastAsiaTheme="majorEastAsia" w:hAnsiTheme="majorEastAsia"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991781" w:rsidRPr="00991781" w:rsidTr="00991781">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是否偏离及说明</w:t>
            </w:r>
          </w:p>
        </w:tc>
      </w:tr>
      <w:tr w:rsidR="00991781" w:rsidRPr="00991781" w:rsidTr="00991781">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bl>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1、本表应按照下列规定填写：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1.1“技术和服务要求”项下填写的内容应与招标文件第五章“技术和服务要求”的内容保持一致。</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1.2“投标响应”项下应填写具体的响应内容并与“技术和服务要求”项下填写的内容逐项对应；对“技术和服务要求”项</w:t>
      </w:r>
      <w:proofErr w:type="gramStart"/>
      <w:r w:rsidRPr="00991781">
        <w:rPr>
          <w:rFonts w:asciiTheme="majorEastAsia" w:eastAsiaTheme="majorEastAsia" w:hAnsiTheme="majorEastAsia" w:cs="宋体"/>
          <w:kern w:val="0"/>
          <w:szCs w:val="21"/>
        </w:rPr>
        <w:t>下涉及</w:t>
      </w:r>
      <w:proofErr w:type="gramEnd"/>
      <w:r w:rsidRPr="00991781">
        <w:rPr>
          <w:rFonts w:asciiTheme="majorEastAsia" w:eastAsiaTheme="majorEastAsia" w:hAnsiTheme="majorEastAsia" w:cs="宋体"/>
          <w:kern w:val="0"/>
          <w:szCs w:val="21"/>
        </w:rPr>
        <w:t>“≥或＞”、“≤或＜”及某个区间值范围内的内容，应填写具体的数值。</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1.3“是否偏离及说明”项下应按下列规定填写：优于的，填写“正偏离”；符合的，填写“无偏离”；低于的，填写“负偏离”。</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2、投标人需要说明的内容若需特殊表达，应先在本表中进行相应说明，再    另页应答，否则</w:t>
      </w:r>
      <w:r w:rsidRPr="00991781">
        <w:rPr>
          <w:rFonts w:asciiTheme="majorEastAsia" w:eastAsiaTheme="majorEastAsia" w:hAnsiTheme="majorEastAsia" w:cs="宋体"/>
          <w:b/>
          <w:bCs/>
          <w:kern w:val="0"/>
          <w:szCs w:val="21"/>
        </w:rPr>
        <w:t>投标无效</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3、纸质投标文件正本中的本表应为原件。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lastRenderedPageBreak/>
        <w:t>三、商务条件响应表</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招标编号：</w:t>
      </w:r>
      <w:r w:rsidRPr="00991781">
        <w:rPr>
          <w:rFonts w:asciiTheme="majorEastAsia" w:eastAsiaTheme="majorEastAsia" w:hAnsiTheme="majorEastAsia"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991781" w:rsidRPr="00991781" w:rsidTr="00991781">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是否偏离及说明</w:t>
            </w:r>
          </w:p>
        </w:tc>
      </w:tr>
      <w:tr w:rsidR="00991781" w:rsidRPr="00991781" w:rsidTr="00991781">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r w:rsidR="00991781" w:rsidRPr="00991781" w:rsidTr="00991781">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991781" w:rsidRPr="00991781" w:rsidRDefault="00991781" w:rsidP="00991781">
            <w:pPr>
              <w:widowControl/>
              <w:jc w:val="left"/>
              <w:rPr>
                <w:rFonts w:asciiTheme="majorEastAsia" w:eastAsiaTheme="majorEastAsia" w:hAnsiTheme="majorEastAsia" w:cs="宋体"/>
                <w:kern w:val="0"/>
                <w:sz w:val="24"/>
                <w:szCs w:val="24"/>
              </w:rPr>
            </w:pPr>
          </w:p>
        </w:tc>
      </w:tr>
    </w:tbl>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hint="eastAsia"/>
          <w:kern w:val="0"/>
          <w:szCs w:val="21"/>
        </w:rPr>
        <w:t>★</w:t>
      </w:r>
      <w:r w:rsidRPr="00991781">
        <w:rPr>
          <w:rFonts w:asciiTheme="majorEastAsia" w:eastAsiaTheme="majorEastAsia" w:hAnsiTheme="majorEastAsia" w:cs="宋体"/>
          <w:kern w:val="0"/>
          <w:szCs w:val="21"/>
        </w:rPr>
        <w:t>注意：</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1、本表应按照下列规定填写：</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1.1“商务条件”项下填写的内容应与招标文件第五章“商务条件”的内容保持一致。</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1.2“投标响应”项下应填写具体的响应内容并与“商务条件”项下填写的内容逐项对应；对“商务条件”项</w:t>
      </w:r>
      <w:proofErr w:type="gramStart"/>
      <w:r w:rsidRPr="00991781">
        <w:rPr>
          <w:rFonts w:asciiTheme="majorEastAsia" w:eastAsiaTheme="majorEastAsia" w:hAnsiTheme="majorEastAsia" w:cs="宋体"/>
          <w:kern w:val="0"/>
          <w:szCs w:val="21"/>
        </w:rPr>
        <w:t>下涉及</w:t>
      </w:r>
      <w:proofErr w:type="gramEnd"/>
      <w:r w:rsidRPr="00991781">
        <w:rPr>
          <w:rFonts w:asciiTheme="majorEastAsia" w:eastAsiaTheme="majorEastAsia" w:hAnsiTheme="majorEastAsia" w:cs="宋体"/>
          <w:kern w:val="0"/>
          <w:szCs w:val="21"/>
        </w:rPr>
        <w:t>“≥或＞”、“≤或＜”及某个区间值范围内的内容，应填写具体的数值。</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1.3“是否偏离及说明”项下应按下列规定填写：优于的，填写“正偏离”；符合的，填写“无偏离”；低于的，填写“负偏离”。</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2、投标人需要说明的内容若需特殊表达，应先在本表中进行相应说明，再另页应答，否则</w:t>
      </w:r>
      <w:r w:rsidRPr="00991781">
        <w:rPr>
          <w:rFonts w:asciiTheme="majorEastAsia" w:eastAsiaTheme="majorEastAsia" w:hAnsiTheme="majorEastAsia" w:cs="宋体"/>
          <w:b/>
          <w:bCs/>
          <w:kern w:val="0"/>
          <w:szCs w:val="21"/>
        </w:rPr>
        <w:t>投标无效</w:t>
      </w:r>
      <w:r w:rsidRPr="00991781">
        <w:rPr>
          <w:rFonts w:asciiTheme="majorEastAsia" w:eastAsiaTheme="majorEastAsia" w:hAnsiTheme="majorEastAsia" w:cs="宋体"/>
          <w:kern w:val="0"/>
          <w:szCs w:val="21"/>
        </w:rPr>
        <w:t>。</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3、纸质投标文件正本中的本表应为原件。</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w:t>
      </w:r>
      <w:r w:rsidRPr="00991781">
        <w:rPr>
          <w:rFonts w:asciiTheme="majorEastAsia" w:eastAsiaTheme="majorEastAsia" w:hAnsiTheme="majorEastAsia" w:cs="宋体"/>
          <w:kern w:val="0"/>
          <w:szCs w:val="21"/>
          <w:u w:val="single"/>
        </w:rPr>
        <w:t>（全称并加盖单位公章）</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投标人代表签字：</w:t>
      </w:r>
      <w:r w:rsidRPr="00991781">
        <w:rPr>
          <w:rFonts w:asciiTheme="majorEastAsia" w:eastAsiaTheme="majorEastAsia" w:hAnsiTheme="majorEastAsia" w:cs="宋体"/>
          <w:kern w:val="0"/>
          <w:szCs w:val="21"/>
          <w:u w:val="single"/>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日期：</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年</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月</w:t>
      </w:r>
      <w:r w:rsidRPr="00991781">
        <w:rPr>
          <w:rFonts w:asciiTheme="majorEastAsia" w:eastAsiaTheme="majorEastAsia" w:hAnsiTheme="majorEastAsia" w:cs="宋体"/>
          <w:kern w:val="0"/>
          <w:szCs w:val="21"/>
          <w:u w:val="single"/>
        </w:rPr>
        <w:t>   </w:t>
      </w:r>
      <w:r w:rsidRPr="00991781">
        <w:rPr>
          <w:rFonts w:asciiTheme="majorEastAsia" w:eastAsiaTheme="majorEastAsia" w:hAnsiTheme="majorEastAsia" w:cs="宋体"/>
          <w:kern w:val="0"/>
          <w:szCs w:val="21"/>
        </w:rPr>
        <w:t>日</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Default="00991781" w:rsidP="00991781">
      <w:pPr>
        <w:widowControl/>
        <w:spacing w:before="100" w:beforeAutospacing="1" w:after="100" w:afterAutospacing="1"/>
        <w:jc w:val="center"/>
        <w:rPr>
          <w:rFonts w:asciiTheme="majorEastAsia" w:eastAsiaTheme="majorEastAsia" w:hAnsiTheme="majorEastAsia" w:cs="宋体"/>
          <w:kern w:val="0"/>
          <w:szCs w:val="21"/>
        </w:rPr>
      </w:pP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b/>
          <w:bCs/>
          <w:kern w:val="0"/>
          <w:szCs w:val="21"/>
        </w:rPr>
        <w:t>四、投标人提交的其他资料（若有）</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lastRenderedPageBreak/>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center"/>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编制说明</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1、招标文件要求提交的除</w:t>
      </w:r>
      <w:r w:rsidRPr="00991781">
        <w:rPr>
          <w:rFonts w:asciiTheme="majorEastAsia" w:eastAsiaTheme="majorEastAsia" w:hAnsiTheme="majorEastAsia" w:cs="宋体"/>
          <w:b/>
          <w:bCs/>
          <w:kern w:val="0"/>
          <w:szCs w:val="21"/>
        </w:rPr>
        <w:t>“资格及资信证明部分”、“报价部分”</w:t>
      </w:r>
      <w:r w:rsidRPr="00991781">
        <w:rPr>
          <w:rFonts w:asciiTheme="majorEastAsia" w:eastAsiaTheme="majorEastAsia" w:hAnsiTheme="majorEastAsia" w:cs="宋体"/>
          <w:kern w:val="0"/>
          <w:szCs w:val="21"/>
        </w:rPr>
        <w:t>外的其他证明材料或资料加盖投标人的单位公章后应在此项下提交。</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2、招标文件要求投标人提供方案（包括但不限于：组织、实施、技术、服务方案等）的，投标人应在此项下提交。</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3、除招标文件另有规定外，投标人认为需要提交的其他证明材料或资料加盖投标人的单位公章后应在此项下提交。</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75" w:after="75"/>
        <w:jc w:val="left"/>
        <w:rPr>
          <w:rFonts w:asciiTheme="majorEastAsia" w:eastAsiaTheme="majorEastAsia" w:hAnsiTheme="majorEastAsia" w:cs="宋体"/>
          <w:kern w:val="0"/>
          <w:sz w:val="24"/>
          <w:szCs w:val="24"/>
        </w:rPr>
      </w:pPr>
      <w:r w:rsidRPr="00991781">
        <w:rPr>
          <w:rFonts w:asciiTheme="majorEastAsia" w:eastAsiaTheme="majorEastAsia" w:hAnsiTheme="majorEastAsia" w:cs="宋体"/>
          <w:kern w:val="0"/>
          <w:szCs w:val="21"/>
        </w:rPr>
        <w:t> </w:t>
      </w:r>
    </w:p>
    <w:p w:rsidR="00991781" w:rsidRPr="00991781" w:rsidRDefault="00991781" w:rsidP="00991781">
      <w:pPr>
        <w:widowControl/>
        <w:spacing w:before="100" w:beforeAutospacing="1" w:after="100" w:afterAutospacing="1"/>
        <w:jc w:val="left"/>
        <w:outlineLvl w:val="2"/>
        <w:rPr>
          <w:rFonts w:asciiTheme="majorEastAsia" w:eastAsiaTheme="majorEastAsia" w:hAnsiTheme="majorEastAsia" w:cs="宋体"/>
          <w:b/>
          <w:bCs/>
          <w:kern w:val="0"/>
          <w:sz w:val="27"/>
          <w:szCs w:val="27"/>
        </w:rPr>
      </w:pPr>
      <w:r w:rsidRPr="00991781">
        <w:rPr>
          <w:rFonts w:asciiTheme="majorEastAsia" w:eastAsiaTheme="majorEastAsia" w:hAnsiTheme="majorEastAsia" w:cs="宋体"/>
          <w:b/>
          <w:bCs/>
          <w:kern w:val="0"/>
          <w:sz w:val="27"/>
          <w:szCs w:val="27"/>
        </w:rPr>
        <w:t>采购文件相关附件</w:t>
      </w:r>
    </w:p>
    <w:p w:rsidR="00991781" w:rsidRPr="00991781" w:rsidRDefault="00991781" w:rsidP="00991781">
      <w:pPr>
        <w:widowControl/>
        <w:numPr>
          <w:ilvl w:val="0"/>
          <w:numId w:val="2"/>
        </w:numPr>
        <w:spacing w:before="100" w:beforeAutospacing="1" w:after="100" w:afterAutospacing="1"/>
        <w:jc w:val="left"/>
        <w:rPr>
          <w:rFonts w:asciiTheme="majorEastAsia" w:eastAsiaTheme="majorEastAsia" w:hAnsiTheme="majorEastAsia" w:cs="宋体"/>
          <w:kern w:val="0"/>
          <w:sz w:val="24"/>
          <w:szCs w:val="24"/>
        </w:rPr>
      </w:pPr>
      <w:hyperlink r:id="rId8" w:history="1">
        <w:r w:rsidRPr="00991781">
          <w:rPr>
            <w:rFonts w:asciiTheme="majorEastAsia" w:eastAsiaTheme="majorEastAsia" w:hAnsiTheme="majorEastAsia" w:cs="宋体"/>
            <w:color w:val="0000FF"/>
            <w:kern w:val="0"/>
            <w:sz w:val="24"/>
            <w:szCs w:val="24"/>
            <w:u w:val="single"/>
          </w:rPr>
          <w:t>福大教学区绿化养护图纸.pdf</w:t>
        </w:r>
      </w:hyperlink>
    </w:p>
    <w:p w:rsidR="00FC67A1" w:rsidRPr="00991781" w:rsidRDefault="00FC67A1" w:rsidP="00991781">
      <w:pPr>
        <w:rPr>
          <w:rFonts w:asciiTheme="majorEastAsia" w:eastAsiaTheme="majorEastAsia" w:hAnsiTheme="majorEastAsia"/>
        </w:rPr>
      </w:pPr>
    </w:p>
    <w:sectPr w:rsidR="00FC67A1" w:rsidRPr="00991781" w:rsidSect="00991781">
      <w:footerReference w:type="default" r:id="rId9"/>
      <w:pgSz w:w="11906" w:h="16838"/>
      <w:pgMar w:top="1247" w:right="924" w:bottom="1089"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81" w:rsidRDefault="00991781" w:rsidP="00991781">
      <w:r>
        <w:separator/>
      </w:r>
    </w:p>
  </w:endnote>
  <w:endnote w:type="continuationSeparator" w:id="0">
    <w:p w:rsidR="00991781" w:rsidRDefault="00991781" w:rsidP="0099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25374"/>
      <w:docPartObj>
        <w:docPartGallery w:val="Page Numbers (Bottom of Page)"/>
        <w:docPartUnique/>
      </w:docPartObj>
    </w:sdtPr>
    <w:sdtContent>
      <w:p w:rsidR="002E190F" w:rsidRDefault="002E190F">
        <w:pPr>
          <w:pStyle w:val="a4"/>
          <w:jc w:val="center"/>
        </w:pPr>
        <w:r>
          <w:fldChar w:fldCharType="begin"/>
        </w:r>
        <w:r>
          <w:instrText>PAGE   \* MERGEFORMAT</w:instrText>
        </w:r>
        <w:r>
          <w:fldChar w:fldCharType="separate"/>
        </w:r>
        <w:r w:rsidRPr="002E190F">
          <w:rPr>
            <w:noProof/>
            <w:lang w:val="zh-CN"/>
          </w:rPr>
          <w:t>117</w:t>
        </w:r>
        <w:r>
          <w:fldChar w:fldCharType="end"/>
        </w:r>
      </w:p>
    </w:sdtContent>
  </w:sdt>
  <w:p w:rsidR="002E190F" w:rsidRDefault="002E19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81" w:rsidRDefault="00991781" w:rsidP="00991781">
      <w:r>
        <w:separator/>
      </w:r>
    </w:p>
  </w:footnote>
  <w:footnote w:type="continuationSeparator" w:id="0">
    <w:p w:rsidR="00991781" w:rsidRDefault="00991781" w:rsidP="00991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45D5F"/>
    <w:multiLevelType w:val="multilevel"/>
    <w:tmpl w:val="88C2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A11778"/>
    <w:multiLevelType w:val="multilevel"/>
    <w:tmpl w:val="2E7E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AF"/>
    <w:rsid w:val="001155AF"/>
    <w:rsid w:val="002E190F"/>
    <w:rsid w:val="00991781"/>
    <w:rsid w:val="00FC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9178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781"/>
    <w:rPr>
      <w:sz w:val="18"/>
      <w:szCs w:val="18"/>
    </w:rPr>
  </w:style>
  <w:style w:type="paragraph" w:styleId="a4">
    <w:name w:val="footer"/>
    <w:basedOn w:val="a"/>
    <w:link w:val="Char0"/>
    <w:uiPriority w:val="99"/>
    <w:unhideWhenUsed/>
    <w:rsid w:val="00991781"/>
    <w:pPr>
      <w:tabs>
        <w:tab w:val="center" w:pos="4153"/>
        <w:tab w:val="right" w:pos="8306"/>
      </w:tabs>
      <w:snapToGrid w:val="0"/>
      <w:jc w:val="left"/>
    </w:pPr>
    <w:rPr>
      <w:sz w:val="18"/>
      <w:szCs w:val="18"/>
    </w:rPr>
  </w:style>
  <w:style w:type="character" w:customStyle="1" w:styleId="Char0">
    <w:name w:val="页脚 Char"/>
    <w:basedOn w:val="a0"/>
    <w:link w:val="a4"/>
    <w:uiPriority w:val="99"/>
    <w:rsid w:val="00991781"/>
    <w:rPr>
      <w:sz w:val="18"/>
      <w:szCs w:val="18"/>
    </w:rPr>
  </w:style>
  <w:style w:type="character" w:customStyle="1" w:styleId="3Char">
    <w:name w:val="标题 3 Char"/>
    <w:basedOn w:val="a0"/>
    <w:link w:val="3"/>
    <w:uiPriority w:val="9"/>
    <w:rsid w:val="00991781"/>
    <w:rPr>
      <w:rFonts w:ascii="宋体" w:eastAsia="宋体" w:hAnsi="宋体" w:cs="宋体"/>
      <w:b/>
      <w:bCs/>
      <w:kern w:val="0"/>
      <w:sz w:val="27"/>
      <w:szCs w:val="27"/>
    </w:rPr>
  </w:style>
  <w:style w:type="paragraph" w:styleId="a5">
    <w:name w:val="Normal (Web)"/>
    <w:basedOn w:val="a"/>
    <w:uiPriority w:val="99"/>
    <w:unhideWhenUsed/>
    <w:rsid w:val="009917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1781"/>
    <w:rPr>
      <w:b/>
      <w:bCs/>
    </w:rPr>
  </w:style>
  <w:style w:type="character" w:customStyle="1" w:styleId="editinput">
    <w:name w:val="editinput"/>
    <w:basedOn w:val="a0"/>
    <w:rsid w:val="00991781"/>
  </w:style>
  <w:style w:type="character" w:customStyle="1" w:styleId="edittexttarea">
    <w:name w:val="edittexttarea"/>
    <w:basedOn w:val="a0"/>
    <w:rsid w:val="00991781"/>
  </w:style>
  <w:style w:type="character" w:styleId="a7">
    <w:name w:val="Hyperlink"/>
    <w:basedOn w:val="a0"/>
    <w:uiPriority w:val="99"/>
    <w:semiHidden/>
    <w:unhideWhenUsed/>
    <w:rsid w:val="00991781"/>
    <w:rPr>
      <w:color w:val="0000FF"/>
      <w:u w:val="single"/>
    </w:rPr>
  </w:style>
  <w:style w:type="character" w:styleId="a8">
    <w:name w:val="FollowedHyperlink"/>
    <w:basedOn w:val="a0"/>
    <w:uiPriority w:val="99"/>
    <w:semiHidden/>
    <w:unhideWhenUsed/>
    <w:rsid w:val="0099178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9178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781"/>
    <w:rPr>
      <w:sz w:val="18"/>
      <w:szCs w:val="18"/>
    </w:rPr>
  </w:style>
  <w:style w:type="paragraph" w:styleId="a4">
    <w:name w:val="footer"/>
    <w:basedOn w:val="a"/>
    <w:link w:val="Char0"/>
    <w:uiPriority w:val="99"/>
    <w:unhideWhenUsed/>
    <w:rsid w:val="00991781"/>
    <w:pPr>
      <w:tabs>
        <w:tab w:val="center" w:pos="4153"/>
        <w:tab w:val="right" w:pos="8306"/>
      </w:tabs>
      <w:snapToGrid w:val="0"/>
      <w:jc w:val="left"/>
    </w:pPr>
    <w:rPr>
      <w:sz w:val="18"/>
      <w:szCs w:val="18"/>
    </w:rPr>
  </w:style>
  <w:style w:type="character" w:customStyle="1" w:styleId="Char0">
    <w:name w:val="页脚 Char"/>
    <w:basedOn w:val="a0"/>
    <w:link w:val="a4"/>
    <w:uiPriority w:val="99"/>
    <w:rsid w:val="00991781"/>
    <w:rPr>
      <w:sz w:val="18"/>
      <w:szCs w:val="18"/>
    </w:rPr>
  </w:style>
  <w:style w:type="character" w:customStyle="1" w:styleId="3Char">
    <w:name w:val="标题 3 Char"/>
    <w:basedOn w:val="a0"/>
    <w:link w:val="3"/>
    <w:uiPriority w:val="9"/>
    <w:rsid w:val="00991781"/>
    <w:rPr>
      <w:rFonts w:ascii="宋体" w:eastAsia="宋体" w:hAnsi="宋体" w:cs="宋体"/>
      <w:b/>
      <w:bCs/>
      <w:kern w:val="0"/>
      <w:sz w:val="27"/>
      <w:szCs w:val="27"/>
    </w:rPr>
  </w:style>
  <w:style w:type="paragraph" w:styleId="a5">
    <w:name w:val="Normal (Web)"/>
    <w:basedOn w:val="a"/>
    <w:uiPriority w:val="99"/>
    <w:unhideWhenUsed/>
    <w:rsid w:val="009917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1781"/>
    <w:rPr>
      <w:b/>
      <w:bCs/>
    </w:rPr>
  </w:style>
  <w:style w:type="character" w:customStyle="1" w:styleId="editinput">
    <w:name w:val="editinput"/>
    <w:basedOn w:val="a0"/>
    <w:rsid w:val="00991781"/>
  </w:style>
  <w:style w:type="character" w:customStyle="1" w:styleId="edittexttarea">
    <w:name w:val="edittexttarea"/>
    <w:basedOn w:val="a0"/>
    <w:rsid w:val="00991781"/>
  </w:style>
  <w:style w:type="character" w:styleId="a7">
    <w:name w:val="Hyperlink"/>
    <w:basedOn w:val="a0"/>
    <w:uiPriority w:val="99"/>
    <w:semiHidden/>
    <w:unhideWhenUsed/>
    <w:rsid w:val="00991781"/>
    <w:rPr>
      <w:color w:val="0000FF"/>
      <w:u w:val="single"/>
    </w:rPr>
  </w:style>
  <w:style w:type="character" w:styleId="a8">
    <w:name w:val="FollowedHyperlink"/>
    <w:basedOn w:val="a0"/>
    <w:uiPriority w:val="99"/>
    <w:semiHidden/>
    <w:unhideWhenUsed/>
    <w:rsid w:val="009917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0138">
      <w:bodyDiv w:val="1"/>
      <w:marLeft w:val="0"/>
      <w:marRight w:val="0"/>
      <w:marTop w:val="0"/>
      <w:marBottom w:val="0"/>
      <w:divBdr>
        <w:top w:val="none" w:sz="0" w:space="0" w:color="auto"/>
        <w:left w:val="none" w:sz="0" w:space="0" w:color="auto"/>
        <w:bottom w:val="none" w:sz="0" w:space="0" w:color="auto"/>
        <w:right w:val="none" w:sz="0" w:space="0" w:color="auto"/>
      </w:divBdr>
    </w:div>
    <w:div w:id="6864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0.35.30.176/gpms/ExpertChange/downloadShare?id=b6155df6cc1d457b90d0c1b4c1699c8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121</Pages>
  <Words>11478</Words>
  <Characters>65427</Characters>
  <Application>Microsoft Office Word</Application>
  <DocSecurity>0</DocSecurity>
  <Lines>545</Lines>
  <Paragraphs>153</Paragraphs>
  <ScaleCrop>false</ScaleCrop>
  <Company>Microsoft</Company>
  <LinksUpToDate>false</LinksUpToDate>
  <CharactersWithSpaces>76752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2019-06-12T06:38:00Z</dcterms:created>
  <dcterms:modified xsi:type="dcterms:W3CDTF">2019-06-12T07:00:00Z</dcterms:modified>
</cp:coreProperties>
</file>